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670" w:type="dxa"/>
        <w:tblCellSpacing w:w="0" w:type="dxa"/>
        <w:tblCellMar>
          <w:left w:w="0" w:type="dxa"/>
          <w:right w:w="0" w:type="dxa"/>
        </w:tblCellMar>
        <w:tblLook w:val="0000" w:firstRow="0" w:lastRow="0" w:firstColumn="0" w:lastColumn="0" w:noHBand="0" w:noVBand="0"/>
      </w:tblPr>
      <w:tblGrid>
        <w:gridCol w:w="3670"/>
      </w:tblGrid>
      <w:tr w:rsidR="00435EA4" w:rsidRPr="0005694B" w14:paraId="50B38A16" w14:textId="77777777" w:rsidTr="003F5CCF">
        <w:trPr>
          <w:trHeight w:val="1639"/>
          <w:tblCellSpacing w:w="0" w:type="dxa"/>
        </w:trPr>
        <w:tc>
          <w:tcPr>
            <w:tcW w:w="0" w:type="auto"/>
            <w:vAlign w:val="center"/>
          </w:tcPr>
          <w:p w14:paraId="6D14C417" w14:textId="5BA30E17" w:rsidR="00435EA4" w:rsidRPr="0005694B" w:rsidRDefault="00435EA4" w:rsidP="003F5CCF">
            <w:pPr>
              <w:jc w:val="center"/>
              <w:rPr>
                <w:color w:val="000000"/>
                <w:lang w:val="ru-RU"/>
              </w:rPr>
            </w:pPr>
            <w:r w:rsidRPr="0005694B">
              <w:rPr>
                <w:noProof/>
              </w:rPr>
              <w:drawing>
                <wp:inline distT="0" distB="0" distL="0" distR="0" wp14:anchorId="1388403B" wp14:editId="72AC6B73">
                  <wp:extent cx="3524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685800"/>
                          </a:xfrm>
                          <a:prstGeom prst="rect">
                            <a:avLst/>
                          </a:prstGeom>
                          <a:noFill/>
                          <a:ln>
                            <a:noFill/>
                          </a:ln>
                        </pic:spPr>
                      </pic:pic>
                    </a:graphicData>
                  </a:graphic>
                </wp:inline>
              </w:drawing>
            </w:r>
            <w:r w:rsidRPr="0005694B">
              <w:rPr>
                <w:lang w:val="ru-RU"/>
              </w:rPr>
              <w:br/>
            </w:r>
            <w:r w:rsidRPr="0005694B">
              <w:rPr>
                <w:rStyle w:val="style51"/>
                <w:b/>
                <w:bCs/>
                <w:color w:val="000000"/>
                <w:sz w:val="24"/>
                <w:szCs w:val="24"/>
                <w:lang w:val="ru-RU"/>
              </w:rPr>
              <w:t>РЕПУБЛИКА СРБИЈА</w:t>
            </w:r>
            <w:r w:rsidRPr="0005694B">
              <w:rPr>
                <w:b/>
                <w:bCs/>
                <w:color w:val="000000"/>
                <w:lang w:val="ru-RU"/>
              </w:rPr>
              <w:br/>
            </w:r>
            <w:r w:rsidRPr="0005694B">
              <w:rPr>
                <w:rStyle w:val="style51"/>
                <w:b/>
                <w:bCs/>
                <w:color w:val="000000"/>
                <w:sz w:val="24"/>
                <w:szCs w:val="24"/>
                <w:lang w:val="ru-RU"/>
              </w:rPr>
              <w:t>ВЛАДА</w:t>
            </w:r>
            <w:r w:rsidRPr="0005694B">
              <w:rPr>
                <w:b/>
                <w:bCs/>
                <w:color w:val="000000"/>
                <w:lang w:val="ru-RU"/>
              </w:rPr>
              <w:br/>
            </w:r>
            <w:r w:rsidRPr="0005694B">
              <w:rPr>
                <w:rStyle w:val="style51"/>
                <w:b/>
                <w:bCs/>
                <w:color w:val="000000"/>
                <w:sz w:val="24"/>
                <w:szCs w:val="24"/>
                <w:lang w:val="ru-RU"/>
              </w:rPr>
              <w:t>Служба за управљање кадровима</w:t>
            </w:r>
            <w:r w:rsidRPr="0005694B">
              <w:rPr>
                <w:b/>
                <w:bCs/>
                <w:color w:val="000000"/>
                <w:lang w:val="ru-RU"/>
              </w:rPr>
              <w:br/>
            </w:r>
            <w:r w:rsidRPr="0005694B">
              <w:rPr>
                <w:rStyle w:val="style51"/>
                <w:b/>
                <w:bCs/>
                <w:color w:val="000000"/>
                <w:sz w:val="24"/>
                <w:szCs w:val="24"/>
                <w:lang w:val="ru-RU"/>
              </w:rPr>
              <w:t>Београд</w:t>
            </w:r>
          </w:p>
        </w:tc>
      </w:tr>
    </w:tbl>
    <w:p w14:paraId="12C53ED8" w14:textId="77777777" w:rsidR="00435EA4" w:rsidRDefault="00435EA4" w:rsidP="00435EA4">
      <w:pPr>
        <w:jc w:val="both"/>
        <w:rPr>
          <w:lang w:val="ru-RU"/>
        </w:rPr>
      </w:pPr>
    </w:p>
    <w:p w14:paraId="34089792" w14:textId="07D05AEE" w:rsidR="00435EA4" w:rsidRPr="00B40079" w:rsidRDefault="00435EA4" w:rsidP="00435EA4">
      <w:pPr>
        <w:jc w:val="both"/>
        <w:rPr>
          <w:lang w:val="ru-RU"/>
        </w:rPr>
      </w:pPr>
      <w:r>
        <w:rPr>
          <w:lang w:val="ru-RU"/>
        </w:rPr>
        <w:tab/>
      </w:r>
      <w:r w:rsidRPr="00B40079">
        <w:rPr>
          <w:lang w:val="ru-RU"/>
        </w:rPr>
        <w:t>На основу члана 68. став 1., а у вези са чл</w:t>
      </w:r>
      <w:r w:rsidRPr="00B40079">
        <w:rPr>
          <w:lang w:val="sr-Latn-CS"/>
        </w:rPr>
        <w:t xml:space="preserve">. 54. </w:t>
      </w:r>
      <w:r w:rsidRPr="00B40079">
        <w:rPr>
          <w:lang w:val="sr-Cyrl-CS"/>
        </w:rPr>
        <w:t>став 1. и</w:t>
      </w:r>
      <w:r w:rsidRPr="00B40079">
        <w:rPr>
          <w:lang w:val="ru-RU"/>
        </w:rPr>
        <w:t xml:space="preserve"> 55. Закона о државним службеницима </w:t>
      </w:r>
      <w:r w:rsidRPr="00B40079">
        <w:rPr>
          <w:lang w:val="sr-Cyrl-CS"/>
        </w:rPr>
        <w:t>(„Службени гласник РС”, бр. 79/05, 81/05 – исправка, 83/05 – исправка, 64/07, 67/07 – исправка, 116/08, 104/09, 99/14</w:t>
      </w:r>
      <w:r w:rsidRPr="00B40079">
        <w:t xml:space="preserve">, </w:t>
      </w:r>
      <w:r w:rsidRPr="00B40079">
        <w:rPr>
          <w:lang w:val="sr-Cyrl-CS"/>
        </w:rPr>
        <w:t>94/17</w:t>
      </w:r>
      <w:r>
        <w:rPr>
          <w:lang w:val="sr-Latn-CS"/>
        </w:rPr>
        <w:t xml:space="preserve">, </w:t>
      </w:r>
      <w:r w:rsidRPr="00B40079">
        <w:rPr>
          <w:lang w:val="sr-Cyrl-CS"/>
        </w:rPr>
        <w:t>95/18</w:t>
      </w:r>
      <w:r w:rsidR="003C2664">
        <w:rPr>
          <w:lang w:val="sr-Latn-CS"/>
        </w:rPr>
        <w:t xml:space="preserve">, </w:t>
      </w:r>
      <w:r>
        <w:rPr>
          <w:lang w:val="sr-Cyrl-CS"/>
        </w:rPr>
        <w:t>157/20</w:t>
      </w:r>
      <w:r w:rsidR="003C2664">
        <w:rPr>
          <w:lang w:val="sr-Cyrl-CS"/>
        </w:rPr>
        <w:t xml:space="preserve"> и 142/22</w:t>
      </w:r>
      <w:r w:rsidRPr="00B40079">
        <w:rPr>
          <w:lang w:val="sr-Cyrl-CS"/>
        </w:rPr>
        <w:t xml:space="preserve">), </w:t>
      </w:r>
      <w:r w:rsidRPr="00B40079">
        <w:rPr>
          <w:lang w:val="ru-RU"/>
        </w:rPr>
        <w:t xml:space="preserve">члана </w:t>
      </w:r>
      <w:r w:rsidRPr="00B40079">
        <w:rPr>
          <w:color w:val="000000"/>
          <w:lang w:val="ru-RU"/>
        </w:rPr>
        <w:t xml:space="preserve">9. став 2., </w:t>
      </w:r>
      <w:r w:rsidRPr="00B40079">
        <w:rPr>
          <w:lang w:val="ru-RU"/>
        </w:rPr>
        <w:t>а у вези са чланом 11. став 2.</w:t>
      </w:r>
      <w:r w:rsidRPr="00B40079">
        <w:rPr>
          <w:color w:val="000000"/>
        </w:rPr>
        <w:t xml:space="preserve"> </w:t>
      </w:r>
      <w:r w:rsidRPr="00B40079">
        <w:rPr>
          <w:lang w:val="ru-RU"/>
        </w:rPr>
        <w:t>Уредбе о интерном и јавном конкурсу за попуњавање радних места у државним органима</w:t>
      </w:r>
      <w:r w:rsidRPr="00B40079">
        <w:rPr>
          <w:lang w:val="sr-Latn-CS"/>
        </w:rPr>
        <w:t xml:space="preserve"> </w:t>
      </w:r>
      <w:r w:rsidRPr="00B40079">
        <w:rPr>
          <w:lang w:val="ru-RU"/>
        </w:rPr>
        <w:t>(„Службени гласник РС”, бр. 2/19</w:t>
      </w:r>
      <w:r>
        <w:t xml:space="preserve"> </w:t>
      </w:r>
      <w:r>
        <w:rPr>
          <w:lang w:val="sr-Cyrl-CS"/>
        </w:rPr>
        <w:t>и 67/21</w:t>
      </w:r>
      <w:r w:rsidRPr="00B40079">
        <w:rPr>
          <w:lang w:val="ru-RU"/>
        </w:rPr>
        <w:t>), Служба за управљање кадровима оглашава</w:t>
      </w:r>
    </w:p>
    <w:p w14:paraId="48AB913B" w14:textId="77777777" w:rsidR="00435EA4" w:rsidRPr="00B40079" w:rsidRDefault="00435EA4" w:rsidP="00435EA4">
      <w:pPr>
        <w:jc w:val="both"/>
        <w:rPr>
          <w:lang w:val="ru-RU"/>
        </w:rPr>
      </w:pPr>
    </w:p>
    <w:p w14:paraId="78EF726D" w14:textId="77777777" w:rsidR="00435EA4" w:rsidRPr="00B40079" w:rsidRDefault="00435EA4" w:rsidP="00435EA4">
      <w:pPr>
        <w:shd w:val="clear" w:color="auto" w:fill="FFFFFF"/>
        <w:jc w:val="center"/>
        <w:textAlignment w:val="baseline"/>
        <w:rPr>
          <w:color w:val="000000"/>
        </w:rPr>
      </w:pPr>
      <w:r w:rsidRPr="00B40079">
        <w:rPr>
          <w:rStyle w:val="Strong"/>
          <w:color w:val="000000"/>
          <w:bdr w:val="none" w:sz="0" w:space="0" w:color="auto" w:frame="1"/>
          <w:lang w:val="sr-Cyrl-CS"/>
        </w:rPr>
        <w:t>ЈАВ</w:t>
      </w:r>
      <w:r w:rsidRPr="00B40079">
        <w:rPr>
          <w:rStyle w:val="Strong"/>
          <w:color w:val="000000"/>
          <w:bdr w:val="none" w:sz="0" w:space="0" w:color="auto" w:frame="1"/>
        </w:rPr>
        <w:t>НИ КОНКУРС ЗА ПОПУЊАВАЊЕ ПОЛОЖАЈА</w:t>
      </w:r>
    </w:p>
    <w:p w14:paraId="1505B251" w14:textId="77777777" w:rsidR="00435EA4" w:rsidRPr="00B40079" w:rsidRDefault="00435EA4" w:rsidP="00435EA4">
      <w:pPr>
        <w:pStyle w:val="NormalWeb"/>
        <w:shd w:val="clear" w:color="auto" w:fill="FFFFFF"/>
        <w:spacing w:before="0" w:beforeAutospacing="0" w:after="0" w:afterAutospacing="0"/>
        <w:jc w:val="both"/>
        <w:textAlignment w:val="baseline"/>
        <w:rPr>
          <w:rStyle w:val="Strong"/>
          <w:color w:val="000000"/>
          <w:bdr w:val="none" w:sz="0" w:space="0" w:color="auto" w:frame="1"/>
        </w:rPr>
      </w:pPr>
    </w:p>
    <w:p w14:paraId="16968480" w14:textId="5D087197" w:rsidR="00435EA4" w:rsidRPr="00B40079" w:rsidRDefault="00435EA4" w:rsidP="00435EA4">
      <w:pPr>
        <w:shd w:val="clear" w:color="auto" w:fill="FFFFFF"/>
        <w:jc w:val="both"/>
        <w:textAlignment w:val="baseline"/>
        <w:rPr>
          <w:rStyle w:val="Strong"/>
          <w:color w:val="000000"/>
          <w:bdr w:val="none" w:sz="0" w:space="0" w:color="auto" w:frame="1"/>
          <w:lang w:val="sr-Cyrl-CS"/>
        </w:rPr>
      </w:pPr>
      <w:r w:rsidRPr="00B40079">
        <w:rPr>
          <w:rStyle w:val="Strong"/>
          <w:color w:val="000000"/>
          <w:bdr w:val="none" w:sz="0" w:space="0" w:color="auto" w:frame="1"/>
        </w:rPr>
        <w:t>Орган у коме се попуњава положаj:</w:t>
      </w:r>
    </w:p>
    <w:p w14:paraId="2765E962" w14:textId="77777777" w:rsidR="00435EA4" w:rsidRPr="00B40079" w:rsidRDefault="00435EA4" w:rsidP="00435EA4">
      <w:pPr>
        <w:shd w:val="clear" w:color="auto" w:fill="FFFFFF"/>
        <w:jc w:val="both"/>
        <w:textAlignment w:val="baseline"/>
        <w:rPr>
          <w:rStyle w:val="Strong"/>
          <w:color w:val="000000"/>
          <w:bdr w:val="none" w:sz="0" w:space="0" w:color="auto" w:frame="1"/>
          <w:lang w:val="sr-Cyrl-CS"/>
        </w:rPr>
      </w:pPr>
    </w:p>
    <w:p w14:paraId="0BB72800" w14:textId="24B76FF8" w:rsidR="00435EA4" w:rsidRPr="00B40079" w:rsidRDefault="003C2664" w:rsidP="00435EA4">
      <w:pPr>
        <w:shd w:val="clear" w:color="auto" w:fill="FFFFFF"/>
        <w:jc w:val="both"/>
        <w:textAlignment w:val="baseline"/>
        <w:rPr>
          <w:rStyle w:val="Strong"/>
          <w:color w:val="000000"/>
          <w:bdr w:val="none" w:sz="0" w:space="0" w:color="auto" w:frame="1"/>
          <w:lang w:val="sr-Cyrl-CS"/>
        </w:rPr>
      </w:pPr>
      <w:r>
        <w:rPr>
          <w:rStyle w:val="Strong"/>
          <w:color w:val="000000"/>
          <w:bdr w:val="none" w:sz="0" w:space="0" w:color="auto" w:frame="1"/>
          <w:lang w:val="sr-Cyrl-CS"/>
        </w:rPr>
        <w:t>Републички сеизмолошки завод</w:t>
      </w:r>
      <w:r w:rsidR="00435EA4" w:rsidRPr="00B40079">
        <w:rPr>
          <w:rStyle w:val="Strong"/>
          <w:color w:val="000000"/>
          <w:bdr w:val="none" w:sz="0" w:space="0" w:color="auto" w:frame="1"/>
          <w:lang w:val="sr-Cyrl-CS"/>
        </w:rPr>
        <w:t>, Београд</w:t>
      </w:r>
    </w:p>
    <w:p w14:paraId="0C8641D9" w14:textId="42AD0FCD" w:rsidR="00435EA4" w:rsidRDefault="00435EA4" w:rsidP="00435EA4">
      <w:pPr>
        <w:shd w:val="clear" w:color="auto" w:fill="FFFFFF"/>
        <w:jc w:val="both"/>
        <w:textAlignment w:val="baseline"/>
        <w:rPr>
          <w:rStyle w:val="Strong"/>
          <w:color w:val="000000"/>
          <w:bdr w:val="none" w:sz="0" w:space="0" w:color="auto" w:frame="1"/>
          <w:lang w:val="sr-Cyrl-CS"/>
        </w:rPr>
      </w:pPr>
      <w:r w:rsidRPr="00B40079">
        <w:rPr>
          <w:color w:val="000000"/>
          <w:lang w:val="sr-Cyrl-CS"/>
        </w:rPr>
        <w:br/>
      </w:r>
      <w:r w:rsidRPr="00B40079">
        <w:rPr>
          <w:rStyle w:val="Strong"/>
          <w:color w:val="000000"/>
          <w:bdr w:val="none" w:sz="0" w:space="0" w:color="auto" w:frame="1"/>
          <w:lang w:val="sr-Cyrl-CS"/>
        </w:rPr>
        <w:t>Положај који се попуњава:</w:t>
      </w:r>
    </w:p>
    <w:p w14:paraId="1598DE01" w14:textId="77777777" w:rsidR="00435EA4" w:rsidRDefault="00435EA4" w:rsidP="00435EA4">
      <w:pPr>
        <w:shd w:val="clear" w:color="auto" w:fill="FFFFFF"/>
        <w:jc w:val="both"/>
        <w:textAlignment w:val="baseline"/>
        <w:rPr>
          <w:rStyle w:val="Strong"/>
          <w:color w:val="000000"/>
          <w:bdr w:val="none" w:sz="0" w:space="0" w:color="auto" w:frame="1"/>
          <w:lang w:val="sr-Cyrl-CS"/>
        </w:rPr>
      </w:pPr>
    </w:p>
    <w:p w14:paraId="24897A5F" w14:textId="3A2F7E76" w:rsidR="00435EA4" w:rsidRPr="00EA522E" w:rsidRDefault="003C2664" w:rsidP="00435EA4">
      <w:pPr>
        <w:shd w:val="clear" w:color="auto" w:fill="FFFFFF"/>
        <w:jc w:val="both"/>
        <w:textAlignment w:val="baseline"/>
        <w:rPr>
          <w:b/>
          <w:bCs/>
          <w:color w:val="000000"/>
          <w:bdr w:val="none" w:sz="0" w:space="0" w:color="auto" w:frame="1"/>
          <w:lang w:val="sr-Cyrl-CS"/>
        </w:rPr>
      </w:pPr>
      <w:r>
        <w:rPr>
          <w:b/>
          <w:color w:val="000000"/>
          <w:lang w:val="sr-Cyrl-CS"/>
        </w:rPr>
        <w:t>Д</w:t>
      </w:r>
      <w:r w:rsidR="00435EA4" w:rsidRPr="00261910">
        <w:rPr>
          <w:b/>
          <w:bCs/>
          <w:lang w:val="sr-Cyrl-CS"/>
        </w:rPr>
        <w:t>иректор</w:t>
      </w:r>
      <w:r>
        <w:rPr>
          <w:b/>
          <w:bCs/>
          <w:lang w:val="sr-Cyrl-CS"/>
        </w:rPr>
        <w:t xml:space="preserve"> </w:t>
      </w:r>
      <w:r w:rsidR="00705932">
        <w:rPr>
          <w:b/>
          <w:bCs/>
          <w:lang w:val="sr-Cyrl-CS"/>
        </w:rPr>
        <w:t xml:space="preserve"> </w:t>
      </w:r>
      <w:r>
        <w:rPr>
          <w:b/>
          <w:bCs/>
          <w:lang w:val="sr-Cyrl-CS"/>
        </w:rPr>
        <w:t>Републичког сеизмолошог завода</w:t>
      </w:r>
      <w:r w:rsidR="00705932" w:rsidRPr="00705932">
        <w:rPr>
          <w:b/>
          <w:bCs/>
          <w:lang w:val="sr-Cyrl-CS"/>
        </w:rPr>
        <w:t xml:space="preserve"> – положај у </w:t>
      </w:r>
      <w:r>
        <w:rPr>
          <w:b/>
          <w:bCs/>
          <w:lang w:val="sr-Cyrl-CS"/>
        </w:rPr>
        <w:t>првој</w:t>
      </w:r>
      <w:r w:rsidR="00705932" w:rsidRPr="00705932">
        <w:rPr>
          <w:b/>
          <w:bCs/>
          <w:lang w:val="sr-Cyrl-CS"/>
        </w:rPr>
        <w:t xml:space="preserve"> групи</w:t>
      </w:r>
    </w:p>
    <w:p w14:paraId="49285638" w14:textId="77777777" w:rsidR="00435EA4" w:rsidRDefault="00435EA4" w:rsidP="00435EA4">
      <w:pPr>
        <w:shd w:val="clear" w:color="auto" w:fill="FFFFFF"/>
        <w:jc w:val="both"/>
        <w:textAlignment w:val="baseline"/>
        <w:rPr>
          <w:b/>
        </w:rPr>
      </w:pPr>
    </w:p>
    <w:p w14:paraId="3B998E06" w14:textId="45A8F6EB" w:rsidR="008D5863" w:rsidRDefault="00435EA4" w:rsidP="00435EA4">
      <w:pPr>
        <w:spacing w:after="257"/>
        <w:ind w:right="230"/>
        <w:jc w:val="both"/>
        <w:rPr>
          <w:color w:val="000000"/>
          <w:lang w:val="sr-Cyrl-CS" w:eastAsia="sr-RS"/>
        </w:rPr>
      </w:pPr>
      <w:r w:rsidRPr="0083266F">
        <w:rPr>
          <w:b/>
        </w:rPr>
        <w:t>Опис послова:</w:t>
      </w:r>
      <w:r w:rsidRPr="0083266F">
        <w:t xml:space="preserve"> </w:t>
      </w:r>
      <w:r w:rsidRPr="0083266F">
        <w:rPr>
          <w:color w:val="000000"/>
          <w:lang w:val="sr-RS" w:eastAsia="sr-RS"/>
        </w:rPr>
        <w:t>Руководи</w:t>
      </w:r>
      <w:r w:rsidR="00705932">
        <w:rPr>
          <w:color w:val="000000"/>
          <w:lang w:val="sr-Cyrl-CS" w:eastAsia="sr-RS"/>
        </w:rPr>
        <w:t xml:space="preserve">, планира, </w:t>
      </w:r>
      <w:r w:rsidR="003C2664">
        <w:rPr>
          <w:color w:val="000000"/>
          <w:lang w:val="sr-Cyrl-CS" w:eastAsia="sr-RS"/>
        </w:rPr>
        <w:t xml:space="preserve">организује и </w:t>
      </w:r>
      <w:r w:rsidR="00705932">
        <w:rPr>
          <w:color w:val="000000"/>
          <w:lang w:val="sr-Cyrl-CS" w:eastAsia="sr-RS"/>
        </w:rPr>
        <w:t xml:space="preserve">усмерава рад </w:t>
      </w:r>
      <w:r w:rsidR="003C2664">
        <w:rPr>
          <w:color w:val="000000"/>
          <w:lang w:val="sr-Cyrl-CS" w:eastAsia="sr-RS"/>
        </w:rPr>
        <w:t>Завода</w:t>
      </w:r>
      <w:r w:rsidR="00705932">
        <w:rPr>
          <w:color w:val="000000"/>
          <w:lang w:val="sr-Cyrl-CS" w:eastAsia="sr-RS"/>
        </w:rPr>
        <w:t xml:space="preserve">; </w:t>
      </w:r>
      <w:r w:rsidR="003C2664">
        <w:rPr>
          <w:color w:val="000000"/>
          <w:lang w:val="sr-Cyrl-CS" w:eastAsia="sr-RS"/>
        </w:rPr>
        <w:t>дефинише развојну стратегију сеизмолошке мреже Србије, аквизиције, обраде и интерпретације података; дефинише годишње циљеве рада са изр</w:t>
      </w:r>
      <w:r w:rsidR="00C01631">
        <w:rPr>
          <w:color w:val="000000"/>
          <w:lang w:val="sr-Cyrl-CS" w:eastAsia="sr-RS"/>
        </w:rPr>
        <w:t>адом</w:t>
      </w:r>
      <w:r w:rsidR="003C2664">
        <w:rPr>
          <w:color w:val="000000"/>
          <w:lang w:val="sr-Cyrl-CS" w:eastAsia="sr-RS"/>
        </w:rPr>
        <w:t xml:space="preserve"> плана рада Завода ради спровођења политике Владе</w:t>
      </w:r>
      <w:r w:rsidR="008D5863">
        <w:rPr>
          <w:color w:val="000000"/>
          <w:lang w:val="sr-Cyrl-CS" w:eastAsia="sr-RS"/>
        </w:rPr>
        <w:t>;</w:t>
      </w:r>
      <w:r w:rsidR="003C2664">
        <w:rPr>
          <w:color w:val="000000"/>
          <w:lang w:val="sr-Cyrl-CS" w:eastAsia="sr-RS"/>
        </w:rPr>
        <w:t xml:space="preserve"> организује и надгледа спровођење плана рада Завода давањем општих и п</w:t>
      </w:r>
      <w:r w:rsidR="00C01631">
        <w:rPr>
          <w:color w:val="000000"/>
          <w:lang w:val="sr-Cyrl-CS" w:eastAsia="sr-RS"/>
        </w:rPr>
        <w:t>о</w:t>
      </w:r>
      <w:r w:rsidR="003C2664">
        <w:rPr>
          <w:color w:val="000000"/>
          <w:lang w:val="sr-Cyrl-CS" w:eastAsia="sr-RS"/>
        </w:rPr>
        <w:t>јединачних усмерења и извештава Владу о постигнутим резултатима; планира потребна финансијска средства за остваривање предвиђених циљева и стара се о законитом коришћењу средстава у оквирима утврђеним буџетом; стара се о спровођењу закона и других прописа из делокруга Завода; учествује у процесима који су у вези са стручним усавршавањем државних службеника Завода; учествује у изради планских докумената; остварује сарадњу из делокруга</w:t>
      </w:r>
      <w:r w:rsidR="00CC01FA">
        <w:rPr>
          <w:color w:val="000000"/>
          <w:lang w:val="sr-Cyrl-CS" w:eastAsia="sr-RS"/>
        </w:rPr>
        <w:t xml:space="preserve"> Завода са другим државним органима и међународним организацијама и обавља друге послове из делокруга Завода.</w:t>
      </w:r>
    </w:p>
    <w:p w14:paraId="7187C449" w14:textId="469F9918" w:rsidR="00435EA4" w:rsidRDefault="00435EA4" w:rsidP="008D5863">
      <w:pPr>
        <w:spacing w:after="588"/>
        <w:ind w:right="254"/>
        <w:jc w:val="both"/>
        <w:rPr>
          <w:color w:val="000000"/>
          <w:shd w:val="clear" w:color="auto" w:fill="FFFFFF"/>
          <w:lang w:val="ru-RU"/>
        </w:rPr>
      </w:pPr>
      <w:r w:rsidRPr="00506523">
        <w:rPr>
          <w:b/>
        </w:rPr>
        <w:t>Услови:</w:t>
      </w:r>
      <w:r w:rsidRPr="00D527B4">
        <w:t xml:space="preserve"> </w:t>
      </w:r>
      <w:bookmarkStart w:id="0" w:name="_Hlk76378712"/>
      <w:r w:rsidRPr="0083266F">
        <w:rPr>
          <w:color w:val="000000"/>
          <w:lang w:val="sr-RS" w:eastAsia="sr-RS"/>
        </w:rPr>
        <w:t>Стечено високо образовање</w:t>
      </w:r>
      <w:r w:rsidR="00CC01FA">
        <w:rPr>
          <w:color w:val="000000"/>
          <w:lang w:val="sr-Cyrl-CS" w:eastAsia="sr-RS"/>
        </w:rPr>
        <w:t xml:space="preserve"> из научне, односно стручне области геолошког инжењерства – студијски програм геофизика или математичке науке – студијски програм математика, рачунарске науке,</w:t>
      </w:r>
      <w:r w:rsidRPr="0083266F">
        <w:rPr>
          <w:color w:val="000000"/>
          <w:lang w:val="sr-RS" w:eastAsia="sr-R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CC01FA">
        <w:rPr>
          <w:color w:val="000000"/>
          <w:lang w:val="sr-Cyrl-CS" w:eastAsia="sr-RS"/>
        </w:rPr>
        <w:t>;</w:t>
      </w:r>
      <w:r w:rsidRPr="0083266F">
        <w:rPr>
          <w:color w:val="000000"/>
          <w:lang w:val="sr-RS" w:eastAsia="sr-RS"/>
        </w:rPr>
        <w:t xml:space="preserve"> најмање </w:t>
      </w:r>
      <w:r>
        <w:rPr>
          <w:color w:val="000000"/>
          <w:lang w:val="sr-Cyrl-CS" w:eastAsia="sr-RS"/>
        </w:rPr>
        <w:t>девет</w:t>
      </w:r>
      <w:r w:rsidRPr="0083266F">
        <w:rPr>
          <w:color w:val="000000"/>
          <w:lang w:val="sr-RS" w:eastAsia="sr-RS"/>
        </w:rPr>
        <w:t xml:space="preserve"> година радног искуства у струци или </w:t>
      </w:r>
      <w:r>
        <w:rPr>
          <w:color w:val="000000"/>
          <w:lang w:val="sr-Cyrl-CS" w:eastAsia="sr-RS"/>
        </w:rPr>
        <w:t>седам</w:t>
      </w:r>
      <w:r w:rsidRPr="0083266F">
        <w:rPr>
          <w:color w:val="000000"/>
          <w:lang w:val="sr-RS" w:eastAsia="sr-RS"/>
        </w:rPr>
        <w:t xml:space="preserve"> година радног искуства у струци од којих најмање две године на руководећим радним местима или </w:t>
      </w:r>
      <w:r>
        <w:rPr>
          <w:color w:val="000000"/>
          <w:lang w:val="sr-Cyrl-CS" w:eastAsia="sr-RS"/>
        </w:rPr>
        <w:t>пет</w:t>
      </w:r>
      <w:r w:rsidRPr="0083266F">
        <w:rPr>
          <w:color w:val="000000"/>
          <w:lang w:val="sr-RS" w:eastAsia="sr-RS"/>
        </w:rPr>
        <w:t xml:space="preserve"> година радног искуства на руководећим радним местима</w:t>
      </w:r>
      <w:r w:rsidR="00CC01FA">
        <w:rPr>
          <w:color w:val="000000"/>
          <w:lang w:val="sr-Cyrl-CS" w:eastAsia="sr-RS"/>
        </w:rPr>
        <w:t xml:space="preserve">; </w:t>
      </w:r>
      <w:r w:rsidRPr="0083266F">
        <w:rPr>
          <w:color w:val="000000"/>
          <w:lang w:val="sr-RS" w:eastAsia="sr-RS"/>
        </w:rPr>
        <w:t xml:space="preserve">положен државни стручни испит, као и потребне компетенције за </w:t>
      </w:r>
      <w:r w:rsidR="008D5863">
        <w:rPr>
          <w:color w:val="000000"/>
          <w:lang w:val="sr-Cyrl-CS" w:eastAsia="sr-RS"/>
        </w:rPr>
        <w:t xml:space="preserve">рад на </w:t>
      </w:r>
      <w:r w:rsidRPr="0083266F">
        <w:rPr>
          <w:color w:val="000000"/>
          <w:lang w:val="sr-RS" w:eastAsia="sr-RS"/>
        </w:rPr>
        <w:t>радно</w:t>
      </w:r>
      <w:r w:rsidR="008D5863">
        <w:rPr>
          <w:color w:val="000000"/>
          <w:lang w:val="sr-Cyrl-CS" w:eastAsia="sr-RS"/>
        </w:rPr>
        <w:t>м</w:t>
      </w:r>
      <w:r w:rsidRPr="0083266F">
        <w:rPr>
          <w:color w:val="000000"/>
          <w:lang w:val="sr-RS" w:eastAsia="sr-RS"/>
        </w:rPr>
        <w:t xml:space="preserve"> мест</w:t>
      </w:r>
      <w:r w:rsidR="008D5863">
        <w:rPr>
          <w:color w:val="000000"/>
          <w:lang w:val="sr-Cyrl-CS" w:eastAsia="sr-RS"/>
        </w:rPr>
        <w:t>у</w:t>
      </w:r>
      <w:r w:rsidRPr="0083266F">
        <w:rPr>
          <w:color w:val="000000"/>
          <w:lang w:val="sr-Cyrl-CS" w:eastAsia="sr-RS"/>
        </w:rPr>
        <w:t xml:space="preserve">; </w:t>
      </w:r>
      <w:r w:rsidRPr="0083266F">
        <w:rPr>
          <w:color w:val="000000"/>
          <w:shd w:val="clear" w:color="auto" w:fill="FFFFFF"/>
          <w:lang w:val="ru-RU"/>
        </w:rPr>
        <w:t>држављанство Републике Србије; да учесни</w:t>
      </w:r>
      <w:r w:rsidRPr="0083266F">
        <w:rPr>
          <w:color w:val="000000"/>
          <w:shd w:val="clear" w:color="auto" w:fill="FFFFFF"/>
          <w:lang w:val="sr-Cyrl-CS"/>
        </w:rPr>
        <w:t>цима</w:t>
      </w:r>
      <w:r w:rsidRPr="0083266F">
        <w:rPr>
          <w:color w:val="000000"/>
          <w:shd w:val="clear" w:color="auto" w:fill="FFFFFF"/>
          <w:lang w:val="ru-RU"/>
        </w:rPr>
        <w:t xml:space="preserve"> конкурса раније није престајао радни однос у државном органу због теже повреде дужности из радног односа и да нису осуђивани на казну затвора од најмање шест месеци.</w:t>
      </w:r>
      <w:bookmarkEnd w:id="0"/>
    </w:p>
    <w:p w14:paraId="1AED28C9" w14:textId="77777777" w:rsidR="00435EA4" w:rsidRPr="005A789B" w:rsidRDefault="00435EA4" w:rsidP="00435EA4">
      <w:pPr>
        <w:shd w:val="clear" w:color="auto" w:fill="FFFFFF"/>
        <w:jc w:val="both"/>
        <w:textAlignment w:val="baseline"/>
        <w:rPr>
          <w:rStyle w:val="Strong"/>
          <w:color w:val="000000"/>
          <w:bdr w:val="none" w:sz="0" w:space="0" w:color="auto" w:frame="1"/>
          <w:lang w:val="sr-Cyrl-CS"/>
        </w:rPr>
      </w:pPr>
      <w:r w:rsidRPr="005A789B">
        <w:rPr>
          <w:rStyle w:val="Strong"/>
          <w:color w:val="000000"/>
          <w:bdr w:val="none" w:sz="0" w:space="0" w:color="auto" w:frame="1"/>
          <w:lang w:val="sr-Cyrl-CS"/>
        </w:rPr>
        <w:t>У изборном поступку проверавају се:</w:t>
      </w:r>
    </w:p>
    <w:p w14:paraId="17426750" w14:textId="77777777" w:rsidR="00435EA4" w:rsidRPr="005A789B" w:rsidRDefault="00435EA4" w:rsidP="00435EA4">
      <w:pPr>
        <w:shd w:val="clear" w:color="auto" w:fill="FFFFFF"/>
        <w:jc w:val="both"/>
        <w:textAlignment w:val="baseline"/>
        <w:rPr>
          <w:lang w:val="sr-Cyrl-CS"/>
        </w:rPr>
      </w:pPr>
      <w:r w:rsidRPr="005A789B">
        <w:rPr>
          <w:b/>
          <w:lang w:val="sr-Cyrl-CS"/>
        </w:rPr>
        <w:t>- Опште функционалне компетенције</w:t>
      </w:r>
      <w:r w:rsidRPr="005A789B">
        <w:rPr>
          <w:lang w:val="sr-Cyrl-CS"/>
        </w:rPr>
        <w:t xml:space="preserve"> </w:t>
      </w:r>
      <w:r w:rsidRPr="005A789B">
        <w:rPr>
          <w:b/>
          <w:lang w:val="sr-Cyrl-CS"/>
        </w:rPr>
        <w:t>и то</w:t>
      </w:r>
      <w:r w:rsidRPr="005A789B">
        <w:rPr>
          <w:lang w:val="sr-Cyrl-CS"/>
        </w:rPr>
        <w:t>:</w:t>
      </w:r>
    </w:p>
    <w:p w14:paraId="69822131" w14:textId="77777777" w:rsidR="00435EA4" w:rsidRPr="005A789B" w:rsidRDefault="00435EA4" w:rsidP="00435EA4">
      <w:pPr>
        <w:shd w:val="clear" w:color="auto" w:fill="FFFFFF"/>
        <w:jc w:val="both"/>
        <w:textAlignment w:val="baseline"/>
        <w:rPr>
          <w:lang w:val="sr-Latn-CS"/>
        </w:rPr>
      </w:pPr>
      <w:r w:rsidRPr="005A789B">
        <w:rPr>
          <w:lang w:val="sr-Cyrl-CS"/>
        </w:rPr>
        <w:t xml:space="preserve">• </w:t>
      </w:r>
      <w:r>
        <w:rPr>
          <w:lang w:val="sr-Cyrl-CS"/>
        </w:rPr>
        <w:t xml:space="preserve">  </w:t>
      </w:r>
      <w:r w:rsidRPr="005A789B">
        <w:rPr>
          <w:b/>
          <w:lang w:val="sr-Cyrl-CS"/>
        </w:rPr>
        <w:t>Организација и рад државних органа РС</w:t>
      </w:r>
      <w:r w:rsidRPr="005A789B">
        <w:rPr>
          <w:lang w:val="sr-Cyrl-CS"/>
        </w:rPr>
        <w:t xml:space="preserve"> – провера ће се вршити путем теста</w:t>
      </w:r>
      <w:r w:rsidRPr="005A789B">
        <w:rPr>
          <w:lang w:val="sr-Latn-CS"/>
        </w:rPr>
        <w:t>.</w:t>
      </w:r>
    </w:p>
    <w:p w14:paraId="4040550A" w14:textId="77777777" w:rsidR="00435EA4" w:rsidRPr="005A789B" w:rsidRDefault="00435EA4" w:rsidP="00435EA4">
      <w:pPr>
        <w:shd w:val="clear" w:color="auto" w:fill="FFFFFF"/>
        <w:jc w:val="both"/>
        <w:textAlignment w:val="baseline"/>
        <w:rPr>
          <w:lang w:val="sr-Cyrl-CS"/>
        </w:rPr>
      </w:pPr>
      <w:r w:rsidRPr="005A789B">
        <w:rPr>
          <w:lang w:val="sr-Cyrl-CS"/>
        </w:rPr>
        <w:t xml:space="preserve">• </w:t>
      </w:r>
      <w:r>
        <w:rPr>
          <w:lang w:val="sr-Cyrl-CS"/>
        </w:rPr>
        <w:t xml:space="preserve"> </w:t>
      </w:r>
      <w:r w:rsidRPr="005A789B">
        <w:rPr>
          <w:b/>
          <w:lang w:val="sr-Cyrl-CS"/>
        </w:rPr>
        <w:t>Дигитална писменост</w:t>
      </w:r>
      <w:r w:rsidRPr="005A789B">
        <w:rPr>
          <w:lang w:val="sr-Cyrl-CS"/>
        </w:rPr>
        <w:t xml:space="preserve"> - провера ће се вршити практичним радом на рачунару или увидом у доказ о знању рада на рачунару.</w:t>
      </w:r>
    </w:p>
    <w:p w14:paraId="7F0B48EE" w14:textId="77777777" w:rsidR="00435EA4" w:rsidRPr="005A789B" w:rsidRDefault="00435EA4" w:rsidP="00435EA4">
      <w:pPr>
        <w:shd w:val="clear" w:color="auto" w:fill="FFFFFF"/>
        <w:jc w:val="both"/>
        <w:textAlignment w:val="baseline"/>
        <w:rPr>
          <w:lang w:val="sr-Cyrl-CS"/>
        </w:rPr>
      </w:pPr>
      <w:r w:rsidRPr="005A789B">
        <w:rPr>
          <w:lang w:val="sr-Cyrl-CS"/>
        </w:rPr>
        <w:t xml:space="preserve">•    </w:t>
      </w:r>
      <w:r w:rsidRPr="005A789B">
        <w:rPr>
          <w:b/>
          <w:lang w:val="sr-Cyrl-CS"/>
        </w:rPr>
        <w:t>Пословна комуникација –</w:t>
      </w:r>
      <w:r w:rsidRPr="005A789B">
        <w:rPr>
          <w:lang w:val="sr-Cyrl-CS"/>
        </w:rPr>
        <w:t xml:space="preserve"> </w:t>
      </w:r>
      <w:r w:rsidRPr="00B40079">
        <w:rPr>
          <w:lang w:val="sr-Cyrl-CS"/>
        </w:rPr>
        <w:t>п</w:t>
      </w:r>
      <w:r>
        <w:rPr>
          <w:lang w:val="sr-Cyrl-CS"/>
        </w:rPr>
        <w:t>ровера ће се вршити путем</w:t>
      </w:r>
      <w:r>
        <w:rPr>
          <w:lang w:val="sr-Latn-CS"/>
        </w:rPr>
        <w:t xml:space="preserve"> </w:t>
      </w:r>
      <w:r>
        <w:rPr>
          <w:lang w:val="sr-Cyrl-CS"/>
        </w:rPr>
        <w:t>теста</w:t>
      </w:r>
      <w:r w:rsidRPr="00B40079">
        <w:rPr>
          <w:lang w:val="sr-Cyrl-CS"/>
        </w:rPr>
        <w:t>.</w:t>
      </w:r>
    </w:p>
    <w:p w14:paraId="63238FA9" w14:textId="77777777" w:rsidR="008D5863" w:rsidRPr="001963B3" w:rsidRDefault="008D5863" w:rsidP="00435EA4">
      <w:pPr>
        <w:shd w:val="clear" w:color="auto" w:fill="FFFFFF"/>
        <w:jc w:val="both"/>
        <w:textAlignment w:val="baseline"/>
        <w:rPr>
          <w:color w:val="FF0000"/>
          <w:lang w:val="sr-Cyrl-CS"/>
        </w:rPr>
      </w:pPr>
    </w:p>
    <w:p w14:paraId="328D5D4C" w14:textId="77777777" w:rsidR="001963B3" w:rsidRPr="00EC046E" w:rsidRDefault="001963B3" w:rsidP="001963B3">
      <w:pPr>
        <w:jc w:val="both"/>
        <w:rPr>
          <w:lang w:val="sr-Cyrl-CS"/>
        </w:rPr>
      </w:pPr>
      <w:r w:rsidRPr="00EC046E">
        <w:rPr>
          <w:b/>
          <w:bCs/>
          <w:lang w:val="sr-Cyrl-CS"/>
        </w:rPr>
        <w:t xml:space="preserve">*Посебне </w:t>
      </w:r>
      <w:r w:rsidRPr="00EC046E">
        <w:rPr>
          <w:b/>
          <w:lang w:val="sr-Cyrl-CS"/>
        </w:rPr>
        <w:t>функционалне компетенције и то</w:t>
      </w:r>
    </w:p>
    <w:p w14:paraId="74410B51" w14:textId="77777777" w:rsidR="001963B3" w:rsidRPr="00EC046E" w:rsidRDefault="001963B3" w:rsidP="001963B3">
      <w:pPr>
        <w:shd w:val="clear" w:color="auto" w:fill="FFFFFF"/>
        <w:jc w:val="both"/>
        <w:textAlignment w:val="baseline"/>
        <w:rPr>
          <w:bCs/>
          <w:lang w:val="sr-Cyrl-CS"/>
        </w:rPr>
      </w:pPr>
      <w:r w:rsidRPr="00EC046E">
        <w:rPr>
          <w:b/>
          <w:bCs/>
          <w:lang w:val="sr-Cyrl-CS"/>
        </w:rPr>
        <w:t xml:space="preserve">- Посебне </w:t>
      </w:r>
      <w:r w:rsidRPr="00EC046E">
        <w:rPr>
          <w:b/>
          <w:lang w:val="sr-Cyrl-CS"/>
        </w:rPr>
        <w:t>функционалне компетенције за област рада и то:</w:t>
      </w:r>
    </w:p>
    <w:p w14:paraId="7E5C130A" w14:textId="0D5C2CF0" w:rsidR="001963B3" w:rsidRPr="00EC046E" w:rsidRDefault="001963B3" w:rsidP="001963B3">
      <w:pPr>
        <w:spacing w:after="2" w:line="237" w:lineRule="auto"/>
        <w:ind w:left="106" w:hanging="82"/>
        <w:jc w:val="both"/>
        <w:rPr>
          <w:lang w:val="sr-Cyrl-CS"/>
        </w:rPr>
      </w:pPr>
      <w:r w:rsidRPr="00EC046E">
        <w:rPr>
          <w:b/>
          <w:lang w:val="sr-Cyrl-CS"/>
        </w:rPr>
        <w:t>1. Посебна функционална компетенција за област рада послови руковођења</w:t>
      </w:r>
      <w:r w:rsidRPr="00EC046E">
        <w:rPr>
          <w:lang w:val="sr-Cyrl-CS"/>
        </w:rPr>
        <w:t xml:space="preserve"> (управљање људским ресурсима базирано на компетенцијама) – провера ће се вршити путем усмене симулације.</w:t>
      </w:r>
    </w:p>
    <w:p w14:paraId="2D536723" w14:textId="157FBBB0" w:rsidR="001963B3" w:rsidRPr="00EC046E" w:rsidRDefault="001963B3" w:rsidP="001963B3">
      <w:pPr>
        <w:spacing w:after="39" w:line="225" w:lineRule="auto"/>
        <w:ind w:left="29" w:firstLine="5"/>
        <w:jc w:val="both"/>
        <w:rPr>
          <w:lang w:val="sr-Cyrl-CS"/>
        </w:rPr>
      </w:pPr>
      <w:r w:rsidRPr="00EC046E">
        <w:rPr>
          <w:b/>
          <w:lang w:val="sr-Cyrl-CS"/>
        </w:rPr>
        <w:t>2. Посебна функционална компетенција за област рада стручно-оперативни послови</w:t>
      </w:r>
      <w:r w:rsidRPr="00EC046E">
        <w:rPr>
          <w:bCs/>
          <w:lang w:val="sr-Cyrl-CS"/>
        </w:rPr>
        <w:t xml:space="preserve"> (</w:t>
      </w:r>
      <w:r w:rsidRPr="00EC046E">
        <w:rPr>
          <w:lang w:val="sr-Cyrl-CS" w:eastAsia="sr-Latn-RS"/>
        </w:rPr>
        <w:t>методе и технике опсервације, прикупљања и евидентирања података; технике обраде и израде прегледа података</w:t>
      </w:r>
      <w:r w:rsidRPr="00EC046E">
        <w:rPr>
          <w:bCs/>
          <w:lang w:val="sr-Cyrl-CS"/>
        </w:rPr>
        <w:t xml:space="preserve">) </w:t>
      </w:r>
      <w:r w:rsidRPr="00EC046E">
        <w:rPr>
          <w:lang w:val="sr-Cyrl-CS"/>
        </w:rPr>
        <w:t>– провера ће се вршити путем усмене симулације.</w:t>
      </w:r>
    </w:p>
    <w:p w14:paraId="35F8CAF0" w14:textId="77777777" w:rsidR="001963B3" w:rsidRPr="00EC046E" w:rsidRDefault="001963B3" w:rsidP="001963B3">
      <w:pPr>
        <w:spacing w:after="39" w:line="225" w:lineRule="auto"/>
        <w:ind w:left="29" w:firstLine="5"/>
        <w:jc w:val="both"/>
        <w:rPr>
          <w:bCs/>
          <w:lang w:val="sr-Cyrl-CS"/>
        </w:rPr>
      </w:pPr>
    </w:p>
    <w:p w14:paraId="73A870F8" w14:textId="77777777" w:rsidR="001963B3" w:rsidRPr="00EC046E" w:rsidRDefault="001963B3" w:rsidP="001963B3">
      <w:pPr>
        <w:shd w:val="clear" w:color="auto" w:fill="FFFFFF"/>
        <w:jc w:val="both"/>
        <w:textAlignment w:val="baseline"/>
        <w:rPr>
          <w:b/>
          <w:lang w:val="sr-Cyrl-CS"/>
        </w:rPr>
      </w:pPr>
      <w:r w:rsidRPr="00EC046E">
        <w:rPr>
          <w:b/>
          <w:lang w:val="sr-Cyrl-CS"/>
        </w:rPr>
        <w:t>*Посебне функционалне компетенције за радно место и то:</w:t>
      </w:r>
    </w:p>
    <w:p w14:paraId="2002D055" w14:textId="09EB34F3" w:rsidR="001963B3" w:rsidRPr="00EC046E" w:rsidRDefault="001963B3" w:rsidP="001963B3">
      <w:pPr>
        <w:jc w:val="both"/>
      </w:pPr>
      <w:r w:rsidRPr="00EC046E">
        <w:rPr>
          <w:b/>
          <w:bCs/>
          <w:lang w:val="sr-Cyrl-CS"/>
        </w:rPr>
        <w:t>3.</w:t>
      </w:r>
      <w:r w:rsidRPr="00EC046E">
        <w:rPr>
          <w:lang w:val="sr-Cyrl-CS"/>
        </w:rPr>
        <w:t xml:space="preserve"> </w:t>
      </w:r>
      <w:r w:rsidRPr="00EC046E">
        <w:rPr>
          <w:b/>
          <w:lang w:val="sr-Cyrl-CS"/>
        </w:rPr>
        <w:t>Посебне функционалне компетенције за радно место – Планска документа, прописи и акти из надлежности и организацији органа</w:t>
      </w:r>
      <w:r w:rsidRPr="00EC046E">
        <w:rPr>
          <w:bCs/>
          <w:lang w:val="sr-Cyrl-CS"/>
        </w:rPr>
        <w:t xml:space="preserve"> </w:t>
      </w:r>
      <w:r w:rsidRPr="00EC046E">
        <w:rPr>
          <w:lang w:val="sr-Cyrl-CS"/>
        </w:rPr>
        <w:t>(Закон о Републичком сеизмолошком заводу) – провера ће се вршити путем усмене симулације</w:t>
      </w:r>
      <w:r w:rsidR="00EC046E">
        <w:t>.</w:t>
      </w:r>
    </w:p>
    <w:p w14:paraId="26FF18A2" w14:textId="74DE6070" w:rsidR="001963B3" w:rsidRPr="00EC046E" w:rsidRDefault="001963B3" w:rsidP="001963B3">
      <w:pPr>
        <w:jc w:val="both"/>
      </w:pPr>
      <w:r w:rsidRPr="00EC046E">
        <w:rPr>
          <w:b/>
          <w:bCs/>
          <w:lang w:val="sr-Cyrl-CS"/>
        </w:rPr>
        <w:t>4.</w:t>
      </w:r>
      <w:r w:rsidRPr="00EC046E">
        <w:rPr>
          <w:lang w:val="sr-Cyrl-CS"/>
        </w:rPr>
        <w:t xml:space="preserve"> </w:t>
      </w:r>
      <w:r w:rsidRPr="00EC046E">
        <w:rPr>
          <w:b/>
          <w:lang w:val="sr-Cyrl-CS"/>
        </w:rPr>
        <w:t>Посебне функционалне компетенције за радно место</w:t>
      </w:r>
      <w:r w:rsidRPr="00EC046E">
        <w:rPr>
          <w:bCs/>
          <w:lang w:val="sr-Cyrl-CS"/>
        </w:rPr>
        <w:t xml:space="preserve"> – </w:t>
      </w:r>
      <w:r w:rsidRPr="00EC046E">
        <w:rPr>
          <w:b/>
          <w:lang w:val="sr-Cyrl-CS"/>
        </w:rPr>
        <w:t>Прописи из делокруга радног места (</w:t>
      </w:r>
      <w:r w:rsidRPr="00EC046E">
        <w:rPr>
          <w:lang w:val="sr-Cyrl-CS"/>
        </w:rPr>
        <w:t>Закон о смањењу ризика од катастрофа и управљањ</w:t>
      </w:r>
      <w:r w:rsidR="00DC363E">
        <w:rPr>
          <w:lang w:val="sr-Cyrl-CS"/>
        </w:rPr>
        <w:t>у</w:t>
      </w:r>
      <w:r w:rsidRPr="00EC046E">
        <w:rPr>
          <w:lang w:val="sr-Cyrl-CS"/>
        </w:rPr>
        <w:t xml:space="preserve"> ванредним ситуацијама) – провера ће се вршити путем усмене симулације</w:t>
      </w:r>
      <w:r w:rsidR="00EC046E">
        <w:t>.</w:t>
      </w:r>
    </w:p>
    <w:p w14:paraId="0D05D714" w14:textId="62FD82AC" w:rsidR="001963B3" w:rsidRPr="00EC046E" w:rsidRDefault="00EC046E" w:rsidP="001963B3">
      <w:pPr>
        <w:shd w:val="clear" w:color="auto" w:fill="FFFFFF"/>
        <w:jc w:val="both"/>
        <w:textAlignment w:val="baseline"/>
        <w:rPr>
          <w:lang w:val="sr-Cyrl-CS"/>
        </w:rPr>
      </w:pPr>
      <w:r>
        <w:rPr>
          <w:b/>
          <w:bCs/>
        </w:rPr>
        <w:t>5</w:t>
      </w:r>
      <w:r w:rsidR="001963B3" w:rsidRPr="00EC046E">
        <w:rPr>
          <w:b/>
          <w:bCs/>
          <w:lang w:val="sr-Cyrl-CS"/>
        </w:rPr>
        <w:t>.</w:t>
      </w:r>
      <w:r w:rsidR="001963B3" w:rsidRPr="00EC046E">
        <w:rPr>
          <w:lang w:val="sr-Cyrl-CS"/>
        </w:rPr>
        <w:t xml:space="preserve"> </w:t>
      </w:r>
      <w:r w:rsidR="001963B3" w:rsidRPr="00EC046E">
        <w:rPr>
          <w:b/>
          <w:bCs/>
          <w:lang w:val="sr-Cyrl-CS"/>
        </w:rPr>
        <w:t xml:space="preserve">Посебне функционалне компетенције за радно место – Страни језик – </w:t>
      </w:r>
      <w:r w:rsidR="001963B3" w:rsidRPr="00EC046E">
        <w:rPr>
          <w:lang w:val="sr-Cyrl-CS"/>
        </w:rPr>
        <w:t>Енглески језик - ниво Б2</w:t>
      </w:r>
      <w:r w:rsidR="001963B3" w:rsidRPr="00EC046E">
        <w:rPr>
          <w:b/>
          <w:bCs/>
          <w:lang w:val="sr-Cyrl-CS"/>
        </w:rPr>
        <w:t xml:space="preserve"> -</w:t>
      </w:r>
      <w:r w:rsidR="001963B3" w:rsidRPr="00EC046E">
        <w:rPr>
          <w:lang w:val="sr-Cyrl-CS"/>
        </w:rPr>
        <w:t xml:space="preserve"> провера ће се вршити путем теста или увидом у доказ о знању енглеског језика – ниво Б2.</w:t>
      </w:r>
    </w:p>
    <w:p w14:paraId="63420B7E" w14:textId="77777777" w:rsidR="00435EA4" w:rsidRDefault="00435EA4" w:rsidP="00435EA4">
      <w:pPr>
        <w:shd w:val="clear" w:color="auto" w:fill="FFFFFF"/>
        <w:jc w:val="both"/>
        <w:textAlignment w:val="baseline"/>
        <w:rPr>
          <w:i/>
          <w:color w:val="000000"/>
        </w:rPr>
      </w:pPr>
    </w:p>
    <w:p w14:paraId="77BFD595" w14:textId="77777777" w:rsidR="00435EA4" w:rsidRPr="005A789B" w:rsidRDefault="00435EA4" w:rsidP="00435EA4">
      <w:pPr>
        <w:shd w:val="clear" w:color="auto" w:fill="FFFFFF"/>
        <w:jc w:val="both"/>
        <w:textAlignment w:val="baseline"/>
        <w:rPr>
          <w:lang w:val="sr-Cyrl-CS"/>
        </w:rPr>
      </w:pPr>
      <w:r w:rsidRPr="005A789B">
        <w:rPr>
          <w:b/>
          <w:lang w:val="sr-Cyrl-CS"/>
        </w:rPr>
        <w:t>- Понашајне компетенције</w:t>
      </w:r>
      <w:r w:rsidRPr="005A789B">
        <w:rPr>
          <w:lang w:val="sr-Cyrl-CS"/>
        </w:rPr>
        <w:t xml:space="preserve"> (Управљање информацијама; Управљање задацима и остваривање резултата; Оријентација ка учењу и променама; Изградња и одржавање професионалних односа; Савесност, посвећеност и интегритет; Управљање људским ресурсима; Стратешко управљање) провера ће се вршити путем психометријских тестова</w:t>
      </w:r>
      <w:r>
        <w:rPr>
          <w:lang w:val="sr-Cyrl-CS"/>
        </w:rPr>
        <w:t>,</w:t>
      </w:r>
      <w:r w:rsidRPr="005A789B">
        <w:rPr>
          <w:lang w:val="sr-Cyrl-CS"/>
        </w:rPr>
        <w:t xml:space="preserve"> </w:t>
      </w:r>
      <w:r>
        <w:rPr>
          <w:lang w:val="sr-Cyrl-CS"/>
        </w:rPr>
        <w:t>узорка понашања и</w:t>
      </w:r>
      <w:r w:rsidRPr="005A789B">
        <w:rPr>
          <w:lang w:val="sr-Cyrl-CS"/>
        </w:rPr>
        <w:t xml:space="preserve"> интервјуа базираном на компетенцијама.</w:t>
      </w:r>
    </w:p>
    <w:p w14:paraId="1571BC27" w14:textId="77777777" w:rsidR="00435EA4" w:rsidRPr="005A789B" w:rsidRDefault="00435EA4" w:rsidP="00435EA4">
      <w:pPr>
        <w:shd w:val="clear" w:color="auto" w:fill="FFFFFF"/>
        <w:jc w:val="both"/>
        <w:textAlignment w:val="baseline"/>
        <w:rPr>
          <w:lang w:val="sr-Cyrl-CS"/>
        </w:rPr>
      </w:pPr>
    </w:p>
    <w:p w14:paraId="474BE3EF" w14:textId="77777777" w:rsidR="00435EA4" w:rsidRPr="00D527B4" w:rsidRDefault="00435EA4" w:rsidP="00435EA4">
      <w:pPr>
        <w:shd w:val="clear" w:color="auto" w:fill="FFFFFF"/>
        <w:jc w:val="both"/>
        <w:textAlignment w:val="baseline"/>
        <w:rPr>
          <w:i/>
          <w:lang w:val="sr-Latn-CS"/>
        </w:rPr>
      </w:pPr>
      <w:r w:rsidRPr="005A789B">
        <w:rPr>
          <w:b/>
          <w:lang w:val="sr-Cyrl-CS"/>
        </w:rPr>
        <w:t>- Интервју са ко</w:t>
      </w:r>
      <w:r>
        <w:rPr>
          <w:b/>
          <w:lang w:val="sr-Cyrl-CS"/>
        </w:rPr>
        <w:t>н</w:t>
      </w:r>
      <w:r w:rsidRPr="005A789B">
        <w:rPr>
          <w:b/>
          <w:lang w:val="sr-Cyrl-CS"/>
        </w:rPr>
        <w:t xml:space="preserve">курсном комисијом </w:t>
      </w:r>
      <w:r w:rsidRPr="005A789B">
        <w:rPr>
          <w:lang w:val="sr-Cyrl-CS"/>
        </w:rPr>
        <w:t>(процена мотивације за рад на радном месту и прихватање вредности државних органа</w:t>
      </w:r>
      <w:r w:rsidRPr="00D527B4">
        <w:rPr>
          <w:i/>
          <w:lang w:val="sr-Cyrl-CS"/>
        </w:rPr>
        <w:t>).</w:t>
      </w:r>
    </w:p>
    <w:p w14:paraId="45741167" w14:textId="77777777" w:rsidR="00435EA4" w:rsidRPr="00D527B4" w:rsidRDefault="00435EA4" w:rsidP="00435EA4">
      <w:pPr>
        <w:shd w:val="clear" w:color="auto" w:fill="FFFFFF"/>
        <w:jc w:val="both"/>
        <w:textAlignment w:val="baseline"/>
        <w:rPr>
          <w:i/>
          <w:color w:val="000000"/>
        </w:rPr>
      </w:pPr>
    </w:p>
    <w:p w14:paraId="10CC847F" w14:textId="7F9FDD1B" w:rsidR="00435EA4" w:rsidRPr="001F3C6D" w:rsidRDefault="00435EA4" w:rsidP="00435EA4">
      <w:pPr>
        <w:shd w:val="clear" w:color="auto" w:fill="FFFFFF"/>
        <w:jc w:val="both"/>
        <w:textAlignment w:val="baseline"/>
        <w:rPr>
          <w:color w:val="FF0000"/>
          <w:lang w:val="sr-Cyrl-BA"/>
        </w:rPr>
      </w:pPr>
      <w:r w:rsidRPr="005A789B">
        <w:rPr>
          <w:rStyle w:val="Strong"/>
          <w:color w:val="000000"/>
          <w:bdr w:val="none" w:sz="0" w:space="0" w:color="auto" w:frame="1"/>
          <w:lang w:val="sr-Cyrl-CS"/>
        </w:rPr>
        <w:t>Трајање рада на положају и место рада:</w:t>
      </w:r>
      <w:r w:rsidRPr="005A789B">
        <w:rPr>
          <w:rStyle w:val="apple-converted-space"/>
          <w:b/>
          <w:bCs/>
          <w:color w:val="000000"/>
          <w:bdr w:val="none" w:sz="0" w:space="0" w:color="auto" w:frame="1"/>
        </w:rPr>
        <w:t> </w:t>
      </w:r>
      <w:bookmarkStart w:id="1" w:name="_Hlk57195904"/>
      <w:r w:rsidRPr="005A789B">
        <w:rPr>
          <w:color w:val="000000"/>
          <w:lang w:val="sr-Cyrl-CS"/>
        </w:rPr>
        <w:t xml:space="preserve">рад на положају траје пет година, а место рада је Београд, </w:t>
      </w:r>
      <w:r>
        <w:rPr>
          <w:color w:val="000000"/>
          <w:lang w:val="sr-Cyrl-RS"/>
        </w:rPr>
        <w:t xml:space="preserve">ул. </w:t>
      </w:r>
      <w:r w:rsidR="00143E32">
        <w:rPr>
          <w:color w:val="000000"/>
          <w:lang w:val="sr-Cyrl-RS"/>
        </w:rPr>
        <w:t>Ташмајдански парк</w:t>
      </w:r>
      <w:r w:rsidRPr="00CC1A64">
        <w:rPr>
          <w:lang w:val="sr-Cyrl-RS"/>
        </w:rPr>
        <w:t xml:space="preserve"> </w:t>
      </w:r>
      <w:r w:rsidRPr="00CC1A64">
        <w:rPr>
          <w:lang w:val="sr-Cyrl-CS"/>
        </w:rPr>
        <w:t>б</w:t>
      </w:r>
      <w:r w:rsidR="00143E32">
        <w:rPr>
          <w:lang w:val="sr-Cyrl-CS"/>
        </w:rPr>
        <w:t>б</w:t>
      </w:r>
      <w:r w:rsidRPr="00CC1A64">
        <w:rPr>
          <w:lang w:val="sr-Cyrl-BA"/>
        </w:rPr>
        <w:t>.</w:t>
      </w:r>
      <w:bookmarkEnd w:id="1"/>
    </w:p>
    <w:p w14:paraId="5511BB4C" w14:textId="77777777" w:rsidR="00435EA4" w:rsidRDefault="00435EA4" w:rsidP="00435EA4">
      <w:pPr>
        <w:shd w:val="clear" w:color="auto" w:fill="FFFFFF"/>
        <w:jc w:val="both"/>
        <w:textAlignment w:val="baseline"/>
        <w:rPr>
          <w:color w:val="000000"/>
          <w:lang w:val="sr-Cyrl-CS"/>
        </w:rPr>
      </w:pPr>
    </w:p>
    <w:p w14:paraId="5CA149D4" w14:textId="77777777" w:rsidR="00435EA4" w:rsidRPr="00B40079" w:rsidRDefault="00435EA4" w:rsidP="00435EA4">
      <w:pPr>
        <w:jc w:val="both"/>
        <w:rPr>
          <w:lang w:val="ru-RU"/>
        </w:rPr>
      </w:pPr>
      <w:r w:rsidRPr="00B40079">
        <w:rPr>
          <w:rStyle w:val="Strong"/>
          <w:lang w:val="sr-Latn-CS"/>
        </w:rPr>
        <w:t>Р</w:t>
      </w:r>
      <w:r w:rsidRPr="00B40079">
        <w:rPr>
          <w:rStyle w:val="Strong"/>
          <w:lang w:val="ru-RU"/>
        </w:rPr>
        <w:t>ок за подношење пријав</w:t>
      </w:r>
      <w:r w:rsidRPr="00B40079">
        <w:rPr>
          <w:rStyle w:val="Strong"/>
          <w:lang w:val="sr-Cyrl-CS"/>
        </w:rPr>
        <w:t>е</w:t>
      </w:r>
      <w:r w:rsidRPr="00B40079">
        <w:rPr>
          <w:rStyle w:val="Strong"/>
          <w:lang w:val="ru-RU"/>
        </w:rPr>
        <w:t xml:space="preserve"> на конкурс:</w:t>
      </w:r>
      <w:r w:rsidRPr="00B40079">
        <w:rPr>
          <w:rStyle w:val="Strong"/>
          <w:b w:val="0"/>
          <w:lang w:val="ru-RU"/>
        </w:rPr>
        <w:t xml:space="preserve"> </w:t>
      </w:r>
      <w:r w:rsidRPr="00B40079">
        <w:rPr>
          <w:rStyle w:val="Strong"/>
          <w:b w:val="0"/>
          <w:bCs w:val="0"/>
          <w:lang w:val="ru-RU"/>
        </w:rPr>
        <w:t xml:space="preserve">8 дана. Рок почиње да тече наредног дана од дана када је конкурс оглашен у периодичном издању огласа </w:t>
      </w:r>
      <w:r w:rsidRPr="00B40079">
        <w:rPr>
          <w:rStyle w:val="Strong"/>
          <w:b w:val="0"/>
          <w:bCs w:val="0"/>
          <w:lang w:val="sr-Cyrl-CS"/>
        </w:rPr>
        <w:t>Националне службе за запошљавање.</w:t>
      </w:r>
    </w:p>
    <w:p w14:paraId="329A37A3" w14:textId="19FF4DA3" w:rsidR="00435EA4" w:rsidRPr="00B73FF2" w:rsidRDefault="00435EA4" w:rsidP="00435EA4">
      <w:pPr>
        <w:jc w:val="both"/>
        <w:rPr>
          <w:color w:val="000000"/>
          <w:lang w:val="sr-Cyrl-CS"/>
        </w:rPr>
      </w:pPr>
      <w:r w:rsidRPr="00B40079">
        <w:rPr>
          <w:color w:val="000000"/>
          <w:lang w:val="sr-Cyrl-BA"/>
        </w:rPr>
        <w:br/>
      </w:r>
      <w:r w:rsidRPr="00B40079">
        <w:rPr>
          <w:rStyle w:val="Strong"/>
          <w:color w:val="000000"/>
          <w:bdr w:val="none" w:sz="0" w:space="0" w:color="auto" w:frame="1"/>
          <w:lang w:val="sr-Cyrl-CS"/>
        </w:rPr>
        <w:t>Садржина пријаве на конкурс:</w:t>
      </w:r>
      <w:r w:rsidRPr="00B40079">
        <w:rPr>
          <w:rStyle w:val="apple-converted-space"/>
          <w:b/>
          <w:bCs/>
          <w:color w:val="000000"/>
          <w:bdr w:val="none" w:sz="0" w:space="0" w:color="auto" w:frame="1"/>
        </w:rPr>
        <w:t> </w:t>
      </w:r>
      <w:r w:rsidRPr="00B40079">
        <w:rPr>
          <w:color w:val="000000"/>
          <w:lang w:val="sr-Cyrl-CS"/>
        </w:rPr>
        <w:t>пријава на конкурс садржи: податке о конкурсу; личне податке; адресу становања; телефон, електронску адресу; образовање, стручне и друге испите подносиоца пријаве који су услов за заснивање радног односа; податак о знању рада на рачунару</w:t>
      </w:r>
      <w:r>
        <w:rPr>
          <w:color w:val="000000"/>
          <w:lang w:val="sr-Cyrl-CS"/>
        </w:rPr>
        <w:t xml:space="preserve">; </w:t>
      </w:r>
      <w:r w:rsidR="00C5282E">
        <w:rPr>
          <w:color w:val="000000"/>
          <w:lang w:val="sr-Cyrl-CS"/>
        </w:rPr>
        <w:t xml:space="preserve">податак о знању енглеског језика – ниво Б2; </w:t>
      </w:r>
      <w:r w:rsidRPr="00B40079">
        <w:rPr>
          <w:color w:val="000000"/>
          <w:lang w:val="sr-Cyrl-CS"/>
        </w:rPr>
        <w:t>додатне едукације; радно искуство; посебне услове; посебне изјаве од значаја за учешће у конкурсним поступцима у државним органима.</w:t>
      </w:r>
      <w:r w:rsidRPr="00903852">
        <w:rPr>
          <w:rFonts w:ascii="Roboto" w:hAnsi="Roboto"/>
          <w:color w:val="000000"/>
          <w:shd w:val="clear" w:color="auto" w:fill="FFFFFF"/>
        </w:rPr>
        <w:t xml:space="preserve"> </w:t>
      </w:r>
      <w:r w:rsidRPr="00B73FF2">
        <w:rPr>
          <w:color w:val="000000"/>
          <w:shd w:val="clear" w:color="auto" w:fill="FFFFFF"/>
        </w:rPr>
        <w:t>Пријава на конкурс мора бити својеручно потписана. </w:t>
      </w:r>
    </w:p>
    <w:p w14:paraId="61553816" w14:textId="77777777" w:rsidR="00435EA4" w:rsidRPr="00B40079" w:rsidRDefault="00435EA4" w:rsidP="00435EA4">
      <w:pPr>
        <w:jc w:val="both"/>
        <w:rPr>
          <w:color w:val="000000"/>
          <w:lang w:val="sr-Cyrl-CS"/>
        </w:rPr>
      </w:pPr>
    </w:p>
    <w:p w14:paraId="1D5595F6" w14:textId="77777777" w:rsidR="00435EA4" w:rsidRDefault="00435EA4" w:rsidP="00435EA4">
      <w:pPr>
        <w:jc w:val="both"/>
        <w:rPr>
          <w:b/>
          <w:color w:val="000000"/>
          <w:lang w:val="sr-Cyrl-CS"/>
        </w:rPr>
      </w:pPr>
      <w:r w:rsidRPr="001C6873">
        <w:rPr>
          <w:b/>
          <w:color w:val="000000"/>
          <w:lang w:val="sr-Cyrl-CS"/>
        </w:rPr>
        <w:t>Пријава на јавни конкурс може се поднети путем поште или непосредно на адресу наведену у тексту огласа.</w:t>
      </w:r>
    </w:p>
    <w:p w14:paraId="7766BC68" w14:textId="77777777" w:rsidR="00435EA4" w:rsidRPr="001C6873" w:rsidRDefault="00435EA4" w:rsidP="00435EA4">
      <w:pPr>
        <w:jc w:val="both"/>
        <w:rPr>
          <w:b/>
          <w:color w:val="000000"/>
          <w:lang w:val="sr-Cyrl-CS"/>
        </w:rPr>
      </w:pPr>
    </w:p>
    <w:p w14:paraId="3B56CAE8" w14:textId="77777777" w:rsidR="00435EA4" w:rsidRPr="003B3FDB" w:rsidRDefault="00435EA4" w:rsidP="00435EA4">
      <w:pPr>
        <w:jc w:val="both"/>
        <w:rPr>
          <w:b/>
        </w:rPr>
      </w:pPr>
      <w:r w:rsidRPr="00B40079">
        <w:rPr>
          <w:b/>
          <w:lang w:val="sr-Cyrl-CS"/>
        </w:rPr>
        <w:t>Пријава на јавни конкурс врши се на Обрасцу пријаве који је доступан на интернет презентацији Службе за управљање кадровима</w:t>
      </w:r>
      <w:r w:rsidRPr="00DB2657">
        <w:rPr>
          <w:b/>
        </w:rPr>
        <w:t xml:space="preserve"> </w:t>
      </w:r>
      <w:r w:rsidRPr="003B3FDB">
        <w:rPr>
          <w:b/>
        </w:rPr>
        <w:t xml:space="preserve">или у штампаној верзији на писарници </w:t>
      </w:r>
      <w:r w:rsidRPr="003B3FDB">
        <w:rPr>
          <w:b/>
          <w:lang w:val="sr-Cyrl-CS"/>
        </w:rPr>
        <w:t>Службе за управљање кадровима</w:t>
      </w:r>
      <w:r w:rsidRPr="003B3FDB">
        <w:rPr>
          <w:b/>
        </w:rPr>
        <w:t xml:space="preserve">, </w:t>
      </w:r>
      <w:r w:rsidRPr="003B3FDB">
        <w:rPr>
          <w:b/>
          <w:color w:val="000000"/>
          <w:lang w:val="ru-RU"/>
        </w:rPr>
        <w:t xml:space="preserve">Нови Београд, Булевар Михајла Пупина бр. </w:t>
      </w:r>
      <w:r>
        <w:rPr>
          <w:b/>
          <w:color w:val="000000"/>
          <w:lang w:val="ru-RU"/>
        </w:rPr>
        <w:t xml:space="preserve"> </w:t>
      </w:r>
      <w:r w:rsidRPr="003B3FDB">
        <w:rPr>
          <w:b/>
          <w:color w:val="000000"/>
          <w:lang w:val="ru-RU"/>
        </w:rPr>
        <w:t>2.</w:t>
      </w:r>
    </w:p>
    <w:p w14:paraId="0BB2FA21" w14:textId="77777777" w:rsidR="00435EA4" w:rsidRDefault="00435EA4" w:rsidP="00435EA4">
      <w:pPr>
        <w:jc w:val="both"/>
      </w:pPr>
    </w:p>
    <w:p w14:paraId="6C328147" w14:textId="77777777" w:rsidR="00435EA4" w:rsidRPr="00B40079" w:rsidRDefault="00435EA4" w:rsidP="00435EA4">
      <w:pPr>
        <w:jc w:val="both"/>
        <w:rPr>
          <w:b/>
          <w:color w:val="FF0000"/>
          <w:lang w:val="sr-Cyrl-CS"/>
        </w:rPr>
      </w:pPr>
      <w:r w:rsidRPr="00B40079">
        <w:t>Приликом предаје пријаве на јавни конкурс пријава добија шифру под којом подноси</w:t>
      </w:r>
      <w:r>
        <w:rPr>
          <w:lang w:val="sr-Cyrl-CS"/>
        </w:rPr>
        <w:t>о</w:t>
      </w:r>
      <w:r w:rsidRPr="00B40079">
        <w:t>ц</w:t>
      </w:r>
      <w:r>
        <w:rPr>
          <w:lang w:val="sr-Cyrl-CS"/>
        </w:rPr>
        <w:t>и</w:t>
      </w:r>
      <w:r w:rsidRPr="00B40079">
        <w:t xml:space="preserve"> пријаве учествуј</w:t>
      </w:r>
      <w:r>
        <w:rPr>
          <w:lang w:val="sr-Cyrl-CS"/>
        </w:rPr>
        <w:t>у</w:t>
      </w:r>
      <w:r w:rsidRPr="00B40079">
        <w:t xml:space="preserve"> у даљем изборном поступку. Подноси</w:t>
      </w:r>
      <w:r>
        <w:rPr>
          <w:lang w:val="sr-Cyrl-CS"/>
        </w:rPr>
        <w:t>о</w:t>
      </w:r>
      <w:r w:rsidRPr="00B40079">
        <w:t>ц</w:t>
      </w:r>
      <w:r>
        <w:rPr>
          <w:lang w:val="sr-Cyrl-CS"/>
        </w:rPr>
        <w:t>и</w:t>
      </w:r>
      <w:r w:rsidRPr="00B40079">
        <w:t xml:space="preserve"> пријав</w:t>
      </w:r>
      <w:r>
        <w:rPr>
          <w:lang w:val="sr-Cyrl-CS"/>
        </w:rPr>
        <w:t>е</w:t>
      </w:r>
      <w:r w:rsidRPr="00B40079">
        <w:t xml:space="preserve"> се обавештава</w:t>
      </w:r>
      <w:r>
        <w:rPr>
          <w:lang w:val="sr-Cyrl-CS"/>
        </w:rPr>
        <w:t>ју</w:t>
      </w:r>
      <w:r w:rsidRPr="00B40079">
        <w:t xml:space="preserve"> о додељеној шифри у року од три дана од пријема пријав</w:t>
      </w:r>
      <w:r>
        <w:rPr>
          <w:lang w:val="sr-Cyrl-CS"/>
        </w:rPr>
        <w:t>е</w:t>
      </w:r>
      <w:r w:rsidRPr="00B40079">
        <w:t>, достављањем наведеног податка на начин који је у пријави назнач</w:t>
      </w:r>
      <w:r>
        <w:rPr>
          <w:lang w:val="sr-Cyrl-CS"/>
        </w:rPr>
        <w:t>ен</w:t>
      </w:r>
      <w:r w:rsidRPr="00B40079">
        <w:t xml:space="preserve"> за доставу обавештења.</w:t>
      </w:r>
    </w:p>
    <w:p w14:paraId="689670F5" w14:textId="77777777" w:rsidR="00435EA4" w:rsidRPr="00B40079" w:rsidRDefault="00435EA4" w:rsidP="00435EA4">
      <w:pPr>
        <w:jc w:val="both"/>
        <w:rPr>
          <w:b/>
          <w:color w:val="FF0000"/>
          <w:lang w:val="sr-Cyrl-CS"/>
        </w:rPr>
      </w:pPr>
    </w:p>
    <w:p w14:paraId="18FE95C6" w14:textId="77777777" w:rsidR="004A40C4" w:rsidRDefault="004A40C4" w:rsidP="004A40C4">
      <w:pPr>
        <w:shd w:val="clear" w:color="auto" w:fill="FFFFFF"/>
        <w:jc w:val="both"/>
        <w:textAlignment w:val="baseline"/>
        <w:rPr>
          <w:lang w:val="sr-Cyrl-CS"/>
        </w:rPr>
      </w:pPr>
      <w:r w:rsidRPr="00B40079">
        <w:rPr>
          <w:lang w:val="sr-Cyrl-CS"/>
        </w:rPr>
        <w:t xml:space="preserve">Докази који се прилажу уз образац пријаве су: писани доказ о </w:t>
      </w:r>
      <w:r>
        <w:rPr>
          <w:lang w:val="sr-Cyrl-CS"/>
        </w:rPr>
        <w:t xml:space="preserve">знању рада на рачунару и писани </w:t>
      </w:r>
      <w:r w:rsidRPr="00A56EE0">
        <w:rPr>
          <w:rFonts w:eastAsia="Calibri"/>
          <w:lang w:val="sr-Cyrl-CS"/>
        </w:rPr>
        <w:t>доказ о знању енглеског језика – ниво Б</w:t>
      </w:r>
      <w:r>
        <w:rPr>
          <w:rFonts w:eastAsia="Calibri"/>
          <w:lang w:val="sr-Cyrl-CS"/>
        </w:rPr>
        <w:t>2</w:t>
      </w:r>
      <w:r>
        <w:rPr>
          <w:color w:val="000000"/>
          <w:lang w:val="sr-Cyrl-CS"/>
        </w:rPr>
        <w:t>.</w:t>
      </w:r>
    </w:p>
    <w:p w14:paraId="79C47A09" w14:textId="77777777" w:rsidR="004A40C4" w:rsidRDefault="004A40C4" w:rsidP="004A40C4">
      <w:pPr>
        <w:shd w:val="clear" w:color="auto" w:fill="FFFFFF"/>
        <w:jc w:val="both"/>
        <w:textAlignment w:val="baseline"/>
        <w:rPr>
          <w:lang w:val="sr-Cyrl-CS"/>
        </w:rPr>
      </w:pPr>
      <w:r>
        <w:rPr>
          <w:lang w:val="sr-Cyrl-CS"/>
        </w:rPr>
        <w:lastRenderedPageBreak/>
        <w:t xml:space="preserve">Кандидати који уз образац пријаве доставе писани доказ о знању рада на рачунару биће ослобођени провере компетенције „Дигитална писменост“ сем уколико комисија одлучи да се приложени доказ не може прихватити као доказ којим се кандидати ослобађају од провере опште компетенције „Дигитална писменост“. </w:t>
      </w:r>
    </w:p>
    <w:p w14:paraId="59B1E72D" w14:textId="018A9273" w:rsidR="004A40C4" w:rsidRDefault="004A40C4" w:rsidP="004A40C4">
      <w:pPr>
        <w:shd w:val="clear" w:color="auto" w:fill="FFFFFF"/>
        <w:jc w:val="both"/>
        <w:textAlignment w:val="baseline"/>
        <w:rPr>
          <w:lang w:val="sr-Cyrl-CS"/>
        </w:rPr>
      </w:pPr>
      <w:r>
        <w:rPr>
          <w:lang w:val="sr-Cyrl-CS"/>
        </w:rPr>
        <w:t xml:space="preserve">Кандидати који уз образац пријаве доставе </w:t>
      </w:r>
      <w:r>
        <w:t xml:space="preserve">важећи сертификат, потврду или други </w:t>
      </w:r>
      <w:r w:rsidRPr="00A56EE0">
        <w:rPr>
          <w:rFonts w:eastAsia="Calibri"/>
          <w:lang w:val="sr-Cyrl-CS"/>
        </w:rPr>
        <w:t>доказ о знању енглеског језика – ниво Б</w:t>
      </w:r>
      <w:r>
        <w:rPr>
          <w:rFonts w:eastAsia="Calibri"/>
          <w:lang w:val="sr-Cyrl-CS"/>
        </w:rPr>
        <w:t>2</w:t>
      </w:r>
      <w:r>
        <w:rPr>
          <w:lang w:val="sr-Cyrl-CS"/>
        </w:rPr>
        <w:t xml:space="preserve"> биће </w:t>
      </w:r>
      <w:r>
        <w:t xml:space="preserve">ослобођени </w:t>
      </w:r>
      <w:r>
        <w:rPr>
          <w:lang w:val="sr-Cyrl-CS"/>
        </w:rPr>
        <w:t xml:space="preserve">провере </w:t>
      </w:r>
      <w:r>
        <w:t xml:space="preserve">компетенције </w:t>
      </w:r>
      <w:r>
        <w:rPr>
          <w:rFonts w:eastAsia="Calibri"/>
          <w:lang w:val="sr-Cyrl-CS"/>
        </w:rPr>
        <w:t>знање</w:t>
      </w:r>
      <w:r w:rsidRPr="00A56EE0">
        <w:rPr>
          <w:rFonts w:eastAsia="Calibri"/>
          <w:lang w:val="sr-Cyrl-CS"/>
        </w:rPr>
        <w:t xml:space="preserve"> енглеског језика – ниво Б</w:t>
      </w:r>
      <w:r>
        <w:rPr>
          <w:rFonts w:eastAsia="Calibri"/>
          <w:lang w:val="sr-Cyrl-CS"/>
        </w:rPr>
        <w:t>2</w:t>
      </w:r>
      <w:r>
        <w:t xml:space="preserve">, </w:t>
      </w:r>
      <w:r>
        <w:rPr>
          <w:lang w:val="sr-Cyrl-CS"/>
        </w:rPr>
        <w:t xml:space="preserve">сем уколико комисија одлучи да се приложени доказ не може прихватити као доказ којим се кандидати ослобађају од </w:t>
      </w:r>
      <w:r>
        <w:t>пис</w:t>
      </w:r>
      <w:r>
        <w:rPr>
          <w:lang w:val="sr-Cyrl-CS"/>
        </w:rPr>
        <w:t>ане</w:t>
      </w:r>
      <w:r>
        <w:t xml:space="preserve">/усмене </w:t>
      </w:r>
      <w:r>
        <w:rPr>
          <w:lang w:val="sr-Cyrl-CS"/>
        </w:rPr>
        <w:t xml:space="preserve">провере </w:t>
      </w:r>
      <w:r>
        <w:rPr>
          <w:rFonts w:eastAsia="Calibri"/>
          <w:lang w:val="sr-Cyrl-CS"/>
        </w:rPr>
        <w:t>знање</w:t>
      </w:r>
      <w:r w:rsidRPr="00A56EE0">
        <w:rPr>
          <w:rFonts w:eastAsia="Calibri"/>
          <w:lang w:val="sr-Cyrl-CS"/>
        </w:rPr>
        <w:t xml:space="preserve"> енглеског језика – ниво Б</w:t>
      </w:r>
      <w:r>
        <w:rPr>
          <w:rFonts w:eastAsia="Calibri"/>
          <w:lang w:val="sr-Cyrl-CS"/>
        </w:rPr>
        <w:t>2</w:t>
      </w:r>
      <w:r>
        <w:rPr>
          <w:lang w:val="sr-Cyrl-CS"/>
        </w:rPr>
        <w:t>.</w:t>
      </w:r>
    </w:p>
    <w:p w14:paraId="688D5714" w14:textId="77777777" w:rsidR="00435EA4" w:rsidRPr="00B40079" w:rsidRDefault="00435EA4" w:rsidP="00435EA4">
      <w:pPr>
        <w:jc w:val="both"/>
        <w:rPr>
          <w:b/>
          <w:color w:val="FF0000"/>
          <w:lang w:val="sr-Cyrl-CS"/>
        </w:rPr>
      </w:pPr>
    </w:p>
    <w:p w14:paraId="11527F1F" w14:textId="77777777" w:rsidR="00435EA4" w:rsidRPr="00B40079" w:rsidRDefault="00435EA4" w:rsidP="00435EA4">
      <w:pPr>
        <w:shd w:val="clear" w:color="auto" w:fill="FFFFFF"/>
        <w:jc w:val="both"/>
        <w:textAlignment w:val="baseline"/>
        <w:rPr>
          <w:b/>
          <w:color w:val="4472C4"/>
          <w:lang w:val="sr-Cyrl-CS"/>
        </w:rPr>
      </w:pPr>
      <w:r w:rsidRPr="00B40079">
        <w:rPr>
          <w:rStyle w:val="Strong"/>
          <w:color w:val="000000"/>
          <w:bdr w:val="none" w:sz="0" w:space="0" w:color="auto" w:frame="1"/>
          <w:shd w:val="clear" w:color="auto" w:fill="FFFFFF"/>
          <w:lang w:val="sr-Cyrl-CS"/>
        </w:rPr>
        <w:t xml:space="preserve">Остали </w:t>
      </w:r>
      <w:r w:rsidRPr="00B40079">
        <w:rPr>
          <w:rStyle w:val="Strong"/>
          <w:color w:val="000000"/>
          <w:bdr w:val="none" w:sz="0" w:space="0" w:color="auto" w:frame="1"/>
          <w:shd w:val="clear" w:color="auto" w:fill="FFFFFF"/>
        </w:rPr>
        <w:t xml:space="preserve">докази које прилажу </w:t>
      </w:r>
      <w:r w:rsidRPr="00B40079">
        <w:rPr>
          <w:rStyle w:val="Strong"/>
          <w:color w:val="000000"/>
          <w:bdr w:val="none" w:sz="0" w:space="0" w:color="auto" w:frame="1"/>
          <w:shd w:val="clear" w:color="auto" w:fill="FFFFFF"/>
          <w:lang w:val="sr-Cyrl-CS"/>
        </w:rPr>
        <w:t xml:space="preserve">само </w:t>
      </w:r>
      <w:r w:rsidRPr="00B40079">
        <w:rPr>
          <w:rStyle w:val="Strong"/>
          <w:color w:val="000000"/>
          <w:bdr w:val="none" w:sz="0" w:space="0" w:color="auto" w:frame="1"/>
          <w:shd w:val="clear" w:color="auto" w:fill="FFFFFF"/>
        </w:rPr>
        <w:t>кандидати који су успешно прошли фазе изборног поступка пре интервјуа са Конкурсном комисијом</w:t>
      </w:r>
      <w:r w:rsidRPr="00B40079">
        <w:rPr>
          <w:color w:val="000000"/>
          <w:lang w:val="ru-RU"/>
        </w:rPr>
        <w:t>: уверењ</w:t>
      </w:r>
      <w:r w:rsidRPr="00B40079">
        <w:rPr>
          <w:color w:val="000000"/>
        </w:rPr>
        <w:t>e</w:t>
      </w:r>
      <w:r w:rsidRPr="00B40079">
        <w:rPr>
          <w:color w:val="000000"/>
          <w:lang w:val="ru-RU"/>
        </w:rPr>
        <w:t xml:space="preserve"> о држављанству; извод из матичне књиге рођених; диплома о стручној спреми; уверење о положеном државном стручном испиту за рад у државним органима (лица са положеним правосудним испитом уместо уверења о положеном државном стручном испиту за рад у државним органима достављају уверење о положеном правосудном испиту)</w:t>
      </w:r>
      <w:r w:rsidRPr="00B40079">
        <w:rPr>
          <w:color w:val="000000"/>
          <w:lang w:val="sr-Latn-CS"/>
        </w:rPr>
        <w:t>;</w:t>
      </w:r>
      <w:r w:rsidRPr="00B40079">
        <w:rPr>
          <w:color w:val="000000"/>
          <w:lang w:val="ru-RU"/>
        </w:rPr>
        <w:t xml:space="preserve"> исправе којима се доказује радно искуство у струци (потврде, решења и други акти из којих се види на којим пословима, са којом стручном спремом и у ком периоду је стечено радно искуство).</w:t>
      </w:r>
      <w:r w:rsidRPr="00B40079">
        <w:rPr>
          <w:rStyle w:val="Strong"/>
          <w:b w:val="0"/>
          <w:color w:val="000000"/>
          <w:shd w:val="clear" w:color="auto" w:fill="FFFFFF"/>
          <w:lang w:val="ru-RU"/>
        </w:rPr>
        <w:t xml:space="preserve"> </w:t>
      </w:r>
    </w:p>
    <w:p w14:paraId="24E38E79" w14:textId="77777777" w:rsidR="00435EA4" w:rsidRPr="00B40079" w:rsidRDefault="00435EA4" w:rsidP="00435EA4">
      <w:pPr>
        <w:shd w:val="clear" w:color="auto" w:fill="FFFFFF"/>
        <w:jc w:val="both"/>
        <w:textAlignment w:val="baseline"/>
        <w:rPr>
          <w:color w:val="000000"/>
        </w:rPr>
      </w:pPr>
    </w:p>
    <w:p w14:paraId="48DD7300" w14:textId="77777777" w:rsidR="00435EA4" w:rsidRPr="00B40079" w:rsidRDefault="00435EA4" w:rsidP="00435EA4">
      <w:pPr>
        <w:shd w:val="clear" w:color="auto" w:fill="FFFFFF"/>
        <w:jc w:val="both"/>
        <w:textAlignment w:val="baseline"/>
      </w:pPr>
      <w:r w:rsidRPr="00B40079">
        <w:rPr>
          <w:lang w:val="ru-RU"/>
        </w:rPr>
        <w:t xml:space="preserve">Кандидати који су успешно прошли фазе изборног поступка пре интервјуа са конкурсном комисијом биће позвани да, у року од пет радних дана од дана пријема обавештења, доставе остале доказе који се прилажу у конкурсном поступку. Кандидати који не доставе наведене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 </w:t>
      </w:r>
      <w:r w:rsidRPr="00B40079">
        <w:t xml:space="preserve">Докази се достављају на наведену адресу </w:t>
      </w:r>
      <w:r w:rsidRPr="00B40079">
        <w:rPr>
          <w:lang w:val="sr-Cyrl-CS"/>
        </w:rPr>
        <w:t>Службе за управљање кадровима</w:t>
      </w:r>
      <w:r w:rsidRPr="00B40079">
        <w:t>.</w:t>
      </w:r>
    </w:p>
    <w:p w14:paraId="7291A5EE" w14:textId="77777777" w:rsidR="00435EA4" w:rsidRPr="00B40079" w:rsidRDefault="00435EA4" w:rsidP="00435EA4">
      <w:pPr>
        <w:shd w:val="clear" w:color="auto" w:fill="FFFFFF"/>
        <w:jc w:val="both"/>
        <w:textAlignment w:val="baseline"/>
        <w:rPr>
          <w:b/>
          <w:lang w:val="ru-RU"/>
        </w:rPr>
      </w:pPr>
    </w:p>
    <w:p w14:paraId="5897A0FB" w14:textId="77777777" w:rsidR="00435EA4" w:rsidRPr="00B40079" w:rsidRDefault="00435EA4" w:rsidP="00435EA4">
      <w:pPr>
        <w:jc w:val="both"/>
        <w:rPr>
          <w:color w:val="000000"/>
          <w:lang w:val="ru-RU"/>
        </w:rPr>
      </w:pPr>
      <w:r w:rsidRPr="00B40079">
        <w:rPr>
          <w:color w:val="000000"/>
          <w:lang w:val="ru-RU"/>
        </w:rPr>
        <w:t xml:space="preserve">Лице које нема положен државни стручни испит, дужно је да исто наведе у обрасцу пријаве, да пријави полагање тог испита у Министарству </w:t>
      </w:r>
      <w:r w:rsidRPr="00B40079">
        <w:rPr>
          <w:color w:val="000000"/>
          <w:lang w:val="sr-Cyrl-CS"/>
        </w:rPr>
        <w:t>државне управе и локалне самоуправе</w:t>
      </w:r>
      <w:r w:rsidRPr="00B40079">
        <w:rPr>
          <w:color w:val="000000"/>
          <w:lang w:val="ru-RU"/>
        </w:rPr>
        <w:t xml:space="preserve"> у року од 5 дана од дана истека рока за подношење пријава на конкурс и да Служби за управљање кадровима достави доказ о положеном државном стручном испиту у року од 20 дана од дана истека рока за подношење пријава на конкурс за попуњавање положаја.</w:t>
      </w:r>
    </w:p>
    <w:p w14:paraId="4C07B166" w14:textId="77777777" w:rsidR="00435EA4" w:rsidRPr="00B40079" w:rsidRDefault="00435EA4" w:rsidP="00435EA4">
      <w:pPr>
        <w:jc w:val="both"/>
        <w:rPr>
          <w:color w:val="000000"/>
          <w:lang w:val="ru-RU"/>
        </w:rPr>
      </w:pPr>
    </w:p>
    <w:p w14:paraId="5E2D6554" w14:textId="77777777" w:rsidR="00435EA4" w:rsidRPr="00B40079" w:rsidRDefault="00435EA4" w:rsidP="00435EA4">
      <w:pPr>
        <w:shd w:val="clear" w:color="auto" w:fill="FFFFFF"/>
        <w:jc w:val="both"/>
        <w:textAlignment w:val="baseline"/>
        <w:rPr>
          <w:lang w:val="sr-Cyrl-CS"/>
        </w:rPr>
      </w:pPr>
      <w:r w:rsidRPr="00B40079">
        <w:rPr>
          <w:lang w:val="sr-Cyrl-CS"/>
        </w:rPr>
        <w:t xml:space="preserve">Сви докази који се прилажу морају бити </w:t>
      </w:r>
      <w:r w:rsidRPr="00B40079">
        <w:rPr>
          <w:shd w:val="clear" w:color="auto" w:fill="FFFFFF"/>
          <w:lang w:val="sr-Cyrl-CS"/>
        </w:rPr>
        <w:t xml:space="preserve">на језику и писму који је </w:t>
      </w:r>
      <w:r w:rsidRPr="00B40079">
        <w:rPr>
          <w:shd w:val="clear" w:color="auto" w:fill="FFFFFF"/>
        </w:rPr>
        <w:t>у службеној употреби</w:t>
      </w:r>
      <w:r>
        <w:rPr>
          <w:shd w:val="clear" w:color="auto" w:fill="FFFFFF"/>
          <w:lang w:val="sr-Cyrl-CS"/>
        </w:rPr>
        <w:t xml:space="preserve"> државних органа Републике Србије</w:t>
      </w:r>
      <w:r w:rsidRPr="00B40079">
        <w:rPr>
          <w:shd w:val="clear" w:color="auto" w:fill="FFFFFF"/>
          <w:lang w:val="sr-Cyrl-CS"/>
        </w:rPr>
        <w:t xml:space="preserve">, тако да се </w:t>
      </w:r>
      <w:r w:rsidRPr="00B40079">
        <w:rPr>
          <w:lang w:val="sr-Cyrl-CS"/>
        </w:rPr>
        <w:t>уз исправу састављену на страном језику прилаже прописани оверен превод на српски језик.</w:t>
      </w:r>
    </w:p>
    <w:p w14:paraId="0E95281A" w14:textId="77777777" w:rsidR="00435EA4" w:rsidRPr="00B40079" w:rsidRDefault="00435EA4" w:rsidP="00435EA4">
      <w:pPr>
        <w:shd w:val="clear" w:color="auto" w:fill="FFFFFF"/>
        <w:jc w:val="both"/>
        <w:textAlignment w:val="baseline"/>
        <w:rPr>
          <w:color w:val="000000"/>
          <w:lang w:val="sr-Cyrl-CS"/>
        </w:rPr>
      </w:pPr>
    </w:p>
    <w:p w14:paraId="0B302618" w14:textId="77777777" w:rsidR="00435EA4" w:rsidRPr="00B40079" w:rsidRDefault="00435EA4" w:rsidP="00435EA4">
      <w:pPr>
        <w:shd w:val="clear" w:color="auto" w:fill="FFFFFF"/>
        <w:jc w:val="both"/>
        <w:textAlignment w:val="baseline"/>
        <w:rPr>
          <w:lang w:val="sr-Cyrl-RS"/>
        </w:rPr>
      </w:pPr>
      <w:r w:rsidRPr="00B40079">
        <w:rPr>
          <w:color w:val="000000"/>
          <w:lang w:val="sr-Cyrl-CS"/>
        </w:rPr>
        <w:t xml:space="preserve">Сви докази прилажу се у оригиналу или овереној фотокопији </w:t>
      </w:r>
      <w:r w:rsidRPr="00B40079">
        <w:rPr>
          <w:color w:val="000000"/>
          <w:lang w:val="sr-Cyrl-RS"/>
        </w:rPr>
        <w:t>к</w:t>
      </w:r>
      <w:r w:rsidRPr="00B40079">
        <w:rPr>
          <w:color w:val="000000"/>
          <w:lang w:val="sr-Cyrl-CS"/>
        </w:rPr>
        <w:t>од јавног бележника</w:t>
      </w:r>
      <w:r w:rsidRPr="00B40079">
        <w:rPr>
          <w:color w:val="000000"/>
          <w:lang w:val="sr-Latn-RS"/>
        </w:rPr>
        <w:t xml:space="preserve"> (</w:t>
      </w:r>
      <w:r w:rsidRPr="00B40079">
        <w:rPr>
          <w:lang w:val="sr-Cyrl-RS"/>
        </w:rPr>
        <w:t>изузетно у</w:t>
      </w:r>
      <w:r w:rsidRPr="00B40079">
        <w:t xml:space="preserve"> градовима и општинама у којима нису именовани јавни бележници, </w:t>
      </w:r>
      <w:r w:rsidRPr="00B40079">
        <w:rPr>
          <w:lang w:val="sr-Cyrl-RS"/>
        </w:rPr>
        <w:t xml:space="preserve">приложени докази могу бити оверени у </w:t>
      </w:r>
      <w:r w:rsidRPr="00B40079">
        <w:t>основни</w:t>
      </w:r>
      <w:r w:rsidRPr="00B40079">
        <w:rPr>
          <w:lang w:val="sr-Cyrl-RS"/>
        </w:rPr>
        <w:t>м</w:t>
      </w:r>
      <w:r w:rsidRPr="00B40079">
        <w:t xml:space="preserve"> судови</w:t>
      </w:r>
      <w:r w:rsidRPr="00B40079">
        <w:rPr>
          <w:lang w:val="sr-Cyrl-RS"/>
        </w:rPr>
        <w:t>ма</w:t>
      </w:r>
      <w:r w:rsidRPr="00B40079">
        <w:t>, судск</w:t>
      </w:r>
      <w:r w:rsidRPr="00B40079">
        <w:rPr>
          <w:lang w:val="sr-Cyrl-RS"/>
        </w:rPr>
        <w:t>им</w:t>
      </w:r>
      <w:r w:rsidRPr="00B40079">
        <w:t xml:space="preserve"> јединиц</w:t>
      </w:r>
      <w:r w:rsidRPr="00B40079">
        <w:rPr>
          <w:lang w:val="sr-Cyrl-RS"/>
        </w:rPr>
        <w:t>ама</w:t>
      </w:r>
      <w:r w:rsidRPr="00B40079">
        <w:t>, пријемн</w:t>
      </w:r>
      <w:r w:rsidRPr="00B40079">
        <w:rPr>
          <w:lang w:val="sr-Cyrl-RS"/>
        </w:rPr>
        <w:t>им</w:t>
      </w:r>
      <w:r w:rsidRPr="00B40079">
        <w:t xml:space="preserve"> канцелариј</w:t>
      </w:r>
      <w:r w:rsidRPr="00B40079">
        <w:rPr>
          <w:lang w:val="sr-Cyrl-RS"/>
        </w:rPr>
        <w:t>ама</w:t>
      </w:r>
      <w:r w:rsidRPr="00B40079">
        <w:t xml:space="preserve"> основних судова, </w:t>
      </w:r>
      <w:r w:rsidRPr="00B40079">
        <w:rPr>
          <w:lang w:val="sr-Cyrl-RS"/>
        </w:rPr>
        <w:t xml:space="preserve">односно </w:t>
      </w:r>
      <w:r w:rsidRPr="00B40079">
        <w:t>општинским управ</w:t>
      </w:r>
      <w:r w:rsidRPr="00B40079">
        <w:rPr>
          <w:lang w:val="sr-Cyrl-RS"/>
        </w:rPr>
        <w:t>ама, као поверени посао)</w:t>
      </w:r>
      <w:r w:rsidRPr="00B40079">
        <w:t>.</w:t>
      </w:r>
      <w:r w:rsidRPr="00B40079">
        <w:rPr>
          <w:lang w:val="sr-Cyrl-RS"/>
        </w:rPr>
        <w:t xml:space="preserve"> Као доказ се могу приложити и фотокопије докумената које су оверене пре 1. марта 2017. године у основним судовима, односно општинским управама.</w:t>
      </w:r>
    </w:p>
    <w:p w14:paraId="5132267B" w14:textId="77777777" w:rsidR="00435EA4" w:rsidRPr="00B40079" w:rsidRDefault="00435EA4" w:rsidP="00435EA4">
      <w:pPr>
        <w:shd w:val="clear" w:color="auto" w:fill="FFFFFF"/>
        <w:jc w:val="both"/>
        <w:textAlignment w:val="baseline"/>
        <w:rPr>
          <w:lang w:val="sr-Cyrl-RS"/>
        </w:rPr>
      </w:pPr>
    </w:p>
    <w:p w14:paraId="0BFB2CA1" w14:textId="77777777" w:rsidR="00435EA4" w:rsidRPr="00B40079" w:rsidRDefault="00435EA4" w:rsidP="00435EA4">
      <w:pPr>
        <w:shd w:val="clear" w:color="auto" w:fill="FFFFFF"/>
        <w:jc w:val="both"/>
        <w:textAlignment w:val="baseline"/>
        <w:rPr>
          <w:b/>
          <w:color w:val="000000"/>
          <w:lang w:val="sr-Cyrl-RS"/>
        </w:rPr>
      </w:pPr>
      <w:r w:rsidRPr="00B40079">
        <w:rPr>
          <w:b/>
          <w:color w:val="000000"/>
          <w:lang w:val="sr-Cyrl-CS"/>
        </w:rPr>
        <w:t>Одредбом члана 9. и члана 103. Закона о општем управном поступку („Службени гласник РС“, бр. 18/16</w:t>
      </w:r>
      <w:r>
        <w:rPr>
          <w:b/>
          <w:color w:val="000000"/>
          <w:lang w:val="sr-Cyrl-CS"/>
        </w:rPr>
        <w:t xml:space="preserve"> и 95/18</w:t>
      </w:r>
      <w:r w:rsidRPr="00B40079">
        <w:rPr>
          <w:b/>
          <w:color w:val="000000"/>
          <w:lang w:val="sr-Cyrl-CS"/>
        </w:rPr>
        <w:t>) прописано је, између осталог, да орган може да врши увид, прибавља и обрађује личне податке о чињеницама о којима се води службена евиденција</w:t>
      </w:r>
      <w:r w:rsidRPr="00B40079">
        <w:rPr>
          <w:b/>
          <w:color w:val="000000"/>
          <w:lang w:val="sr-Latn-RS"/>
        </w:rPr>
        <w:t xml:space="preserve">, </w:t>
      </w:r>
      <w:r w:rsidRPr="00B40079">
        <w:rPr>
          <w:b/>
          <w:color w:val="000000"/>
          <w:lang w:val="sr-Cyrl-RS"/>
        </w:rPr>
        <w:t>осим ако странк</w:t>
      </w:r>
      <w:r>
        <w:rPr>
          <w:b/>
          <w:color w:val="000000"/>
          <w:lang w:val="sr-Cyrl-RS"/>
        </w:rPr>
        <w:t>е</w:t>
      </w:r>
      <w:r w:rsidRPr="00B40079">
        <w:rPr>
          <w:b/>
          <w:color w:val="000000"/>
          <w:lang w:val="sr-Cyrl-RS"/>
        </w:rPr>
        <w:t xml:space="preserve"> изричито изјав</w:t>
      </w:r>
      <w:r>
        <w:rPr>
          <w:b/>
          <w:color w:val="000000"/>
          <w:lang w:val="sr-Cyrl-RS"/>
        </w:rPr>
        <w:t>е</w:t>
      </w:r>
      <w:r w:rsidRPr="00B40079">
        <w:rPr>
          <w:b/>
          <w:color w:val="000000"/>
          <w:lang w:val="sr-Cyrl-RS"/>
        </w:rPr>
        <w:t xml:space="preserve"> да ће податке прибавити сам</w:t>
      </w:r>
      <w:r>
        <w:rPr>
          <w:b/>
          <w:color w:val="000000"/>
        </w:rPr>
        <w:t>e</w:t>
      </w:r>
      <w:r w:rsidRPr="00B40079">
        <w:rPr>
          <w:b/>
          <w:color w:val="000000"/>
          <w:lang w:val="sr-Cyrl-RS"/>
        </w:rPr>
        <w:t>.</w:t>
      </w:r>
    </w:p>
    <w:p w14:paraId="3DEBDE33" w14:textId="77777777" w:rsidR="00435EA4" w:rsidRPr="00B40079" w:rsidRDefault="00435EA4" w:rsidP="00435EA4">
      <w:pPr>
        <w:shd w:val="clear" w:color="auto" w:fill="FFFFFF"/>
        <w:jc w:val="both"/>
        <w:textAlignment w:val="baseline"/>
        <w:rPr>
          <w:b/>
          <w:color w:val="000000"/>
          <w:lang w:val="sr-Cyrl-CS"/>
        </w:rPr>
      </w:pPr>
      <w:r w:rsidRPr="00B40079">
        <w:rPr>
          <w:b/>
          <w:color w:val="000000"/>
          <w:lang w:val="sr-Cyrl-CS"/>
        </w:rPr>
        <w:t>Потребно је да учесни</w:t>
      </w:r>
      <w:r>
        <w:rPr>
          <w:b/>
          <w:color w:val="000000"/>
          <w:lang w:val="sr-Cyrl-CS"/>
        </w:rPr>
        <w:t>ци</w:t>
      </w:r>
      <w:r w:rsidRPr="00B40079">
        <w:rPr>
          <w:b/>
          <w:color w:val="000000"/>
          <w:lang w:val="sr-Cyrl-CS"/>
        </w:rPr>
        <w:t xml:space="preserve"> конкурса, у обрасцу пријаве на конкурс навед</w:t>
      </w:r>
      <w:r>
        <w:rPr>
          <w:b/>
          <w:color w:val="000000"/>
          <w:lang w:val="sr-Cyrl-CS"/>
        </w:rPr>
        <w:t>у</w:t>
      </w:r>
      <w:r w:rsidRPr="00B40079">
        <w:rPr>
          <w:b/>
          <w:color w:val="000000"/>
          <w:lang w:val="sr-Cyrl-CS"/>
        </w:rPr>
        <w:t xml:space="preserve"> за коју се од предвиђених могућности опредељуј</w:t>
      </w:r>
      <w:r>
        <w:rPr>
          <w:b/>
          <w:color w:val="000000"/>
          <w:lang w:val="sr-Cyrl-CS"/>
        </w:rPr>
        <w:t>у</w:t>
      </w:r>
      <w:r w:rsidRPr="00B40079">
        <w:rPr>
          <w:b/>
          <w:color w:val="000000"/>
          <w:lang w:val="sr-Cyrl-CS"/>
        </w:rPr>
        <w:t>, да орган прибави податке о којима се води службена евиденција или да ће то канди</w:t>
      </w:r>
      <w:r>
        <w:rPr>
          <w:b/>
          <w:color w:val="000000"/>
          <w:lang w:val="sr-Cyrl-CS"/>
        </w:rPr>
        <w:t>д</w:t>
      </w:r>
      <w:r w:rsidRPr="00B40079">
        <w:rPr>
          <w:b/>
          <w:color w:val="000000"/>
          <w:lang w:val="sr-Cyrl-CS"/>
        </w:rPr>
        <w:t>ат</w:t>
      </w:r>
      <w:r>
        <w:rPr>
          <w:b/>
          <w:color w:val="000000"/>
          <w:lang w:val="sr-Cyrl-CS"/>
        </w:rPr>
        <w:t>и</w:t>
      </w:r>
      <w:r w:rsidRPr="00B40079">
        <w:rPr>
          <w:b/>
          <w:color w:val="000000"/>
          <w:lang w:val="sr-Cyrl-CS"/>
        </w:rPr>
        <w:t xml:space="preserve"> учинити сам</w:t>
      </w:r>
      <w:r>
        <w:rPr>
          <w:b/>
          <w:color w:val="000000"/>
          <w:lang w:val="sr-Cyrl-CS"/>
        </w:rPr>
        <w:t>и</w:t>
      </w:r>
      <w:r w:rsidRPr="00B40079">
        <w:rPr>
          <w:b/>
          <w:color w:val="000000"/>
          <w:lang w:val="sr-Cyrl-CS"/>
        </w:rPr>
        <w:t xml:space="preserve">. </w:t>
      </w:r>
    </w:p>
    <w:p w14:paraId="1CB82FD5" w14:textId="77777777" w:rsidR="00435EA4" w:rsidRPr="00B40079" w:rsidRDefault="00435EA4" w:rsidP="00435EA4">
      <w:pPr>
        <w:shd w:val="clear" w:color="auto" w:fill="FFFFFF"/>
        <w:jc w:val="both"/>
        <w:textAlignment w:val="baseline"/>
        <w:rPr>
          <w:b/>
          <w:color w:val="000000"/>
          <w:lang w:val="sr-Cyrl-CS"/>
        </w:rPr>
      </w:pPr>
    </w:p>
    <w:p w14:paraId="610FC808" w14:textId="77777777" w:rsidR="00435EA4" w:rsidRPr="00B40079" w:rsidRDefault="00435EA4" w:rsidP="00435EA4">
      <w:pPr>
        <w:jc w:val="both"/>
        <w:rPr>
          <w:b/>
          <w:color w:val="000000"/>
          <w:lang w:val="sr-Cyrl-CS"/>
        </w:rPr>
      </w:pPr>
      <w:r w:rsidRPr="00B40079">
        <w:rPr>
          <w:b/>
          <w:color w:val="000000"/>
          <w:lang w:val="sr-Cyrl-CS"/>
        </w:rPr>
        <w:t>Документ</w:t>
      </w:r>
      <w:r w:rsidRPr="00B40079">
        <w:rPr>
          <w:b/>
          <w:color w:val="000000"/>
          <w:lang w:val="sr-Cyrl-RS"/>
        </w:rPr>
        <w:t>и</w:t>
      </w:r>
      <w:r w:rsidRPr="00B40079">
        <w:rPr>
          <w:b/>
          <w:color w:val="000000"/>
          <w:lang w:val="sr-Cyrl-CS"/>
        </w:rPr>
        <w:t xml:space="preserve"> о чињеницама о којима се води службена евиденција су: </w:t>
      </w:r>
      <w:r w:rsidRPr="00B40079">
        <w:rPr>
          <w:b/>
          <w:lang w:val="sr-Cyrl-RS"/>
        </w:rPr>
        <w:t xml:space="preserve">уверење о држављанству; извод из матичне књиге рођених; </w:t>
      </w:r>
      <w:r w:rsidRPr="00B40079">
        <w:rPr>
          <w:b/>
          <w:color w:val="000000"/>
          <w:lang w:val="sr-Cyrl-CS"/>
        </w:rPr>
        <w:t>уверење о положеном државном стручном испиту за рад у државним органима, односно уверење о положеном правосудном испиту.</w:t>
      </w:r>
    </w:p>
    <w:p w14:paraId="3579C9F3" w14:textId="77777777" w:rsidR="00435EA4" w:rsidRDefault="00435EA4" w:rsidP="00435EA4">
      <w:pPr>
        <w:shd w:val="clear" w:color="auto" w:fill="FFFFFF"/>
        <w:jc w:val="both"/>
        <w:textAlignment w:val="baseline"/>
      </w:pPr>
    </w:p>
    <w:p w14:paraId="1C455076" w14:textId="77777777" w:rsidR="00435EA4" w:rsidRPr="00B40079" w:rsidRDefault="00435EA4" w:rsidP="00435EA4">
      <w:pPr>
        <w:shd w:val="clear" w:color="auto" w:fill="FFFFFF"/>
        <w:jc w:val="both"/>
        <w:textAlignment w:val="baseline"/>
      </w:pPr>
      <w:r w:rsidRPr="00B40079">
        <w:lastRenderedPageBreak/>
        <w:t xml:space="preserve">Информације о материјалима за припрему кандидата за проверу општих функционалних компетенција могу се наћи на сајту  Службе за управљање кадровима, </w:t>
      </w:r>
      <w:hyperlink r:id="rId5" w:history="1">
        <w:r w:rsidRPr="00B40079">
          <w:rPr>
            <w:rStyle w:val="Hyperlink"/>
          </w:rPr>
          <w:t>www.suk.gov.rs</w:t>
        </w:r>
      </w:hyperlink>
      <w:r w:rsidRPr="00B40079">
        <w:t>.</w:t>
      </w:r>
    </w:p>
    <w:p w14:paraId="2A2C88E6" w14:textId="77777777" w:rsidR="00435EA4" w:rsidRPr="00B40079" w:rsidRDefault="00435EA4" w:rsidP="00435EA4">
      <w:pPr>
        <w:shd w:val="clear" w:color="auto" w:fill="FFFFFF"/>
        <w:jc w:val="both"/>
        <w:textAlignment w:val="baseline"/>
        <w:rPr>
          <w:b/>
          <w:color w:val="000000"/>
          <w:lang w:val="sr-Cyrl-CS"/>
        </w:rPr>
      </w:pPr>
    </w:p>
    <w:p w14:paraId="098CA4B8" w14:textId="77777777" w:rsidR="00435EA4" w:rsidRPr="00B40079" w:rsidRDefault="00435EA4" w:rsidP="00435EA4">
      <w:pPr>
        <w:jc w:val="both"/>
        <w:rPr>
          <w:color w:val="000000"/>
          <w:lang w:val="ru-RU"/>
        </w:rPr>
      </w:pPr>
      <w:r w:rsidRPr="00B40079">
        <w:rPr>
          <w:b/>
          <w:color w:val="000000"/>
          <w:lang w:val="ru-RU"/>
        </w:rPr>
        <w:t>Адреса на коју се подносе пријаве за конкурс</w:t>
      </w:r>
      <w:r w:rsidRPr="00B40079">
        <w:rPr>
          <w:color w:val="000000"/>
          <w:lang w:val="ru-RU"/>
        </w:rPr>
        <w:t>: Влада, Служба за управљање кадровима, 11</w:t>
      </w:r>
      <w:r w:rsidRPr="00B40079">
        <w:rPr>
          <w:color w:val="000000"/>
          <w:lang w:val="sr-Latn-CS"/>
        </w:rPr>
        <w:t>070</w:t>
      </w:r>
      <w:r w:rsidRPr="00B40079">
        <w:rPr>
          <w:color w:val="000000"/>
          <w:lang w:val="ru-RU"/>
        </w:rPr>
        <w:t xml:space="preserve"> Нови Београд, Булевар Михајла Пупина бр. 2, са назнаком „За јавни конкурс - попуњавање положаја (навести назив положаја за који се подноси пријава)”. </w:t>
      </w:r>
    </w:p>
    <w:p w14:paraId="7397CD0E" w14:textId="77777777" w:rsidR="00435EA4" w:rsidRPr="00B40079" w:rsidRDefault="00435EA4" w:rsidP="00435EA4">
      <w:pPr>
        <w:jc w:val="both"/>
        <w:rPr>
          <w:color w:val="FF0000"/>
          <w:lang w:val="ru-RU"/>
        </w:rPr>
      </w:pPr>
    </w:p>
    <w:p w14:paraId="21A2845B" w14:textId="3E655C06" w:rsidR="00435EA4" w:rsidRPr="00B40079" w:rsidRDefault="00435EA4" w:rsidP="00435EA4">
      <w:pPr>
        <w:jc w:val="both"/>
        <w:rPr>
          <w:color w:val="000000"/>
        </w:rPr>
      </w:pPr>
      <w:r w:rsidRPr="00B40079">
        <w:rPr>
          <w:b/>
          <w:color w:val="000000"/>
          <w:lang w:val="ru-RU"/>
        </w:rPr>
        <w:t>Лице задужено за давање обавештења о конкурсу</w:t>
      </w:r>
      <w:r w:rsidRPr="00B40079">
        <w:rPr>
          <w:b/>
          <w:color w:val="000000"/>
        </w:rPr>
        <w:t xml:space="preserve">, </w:t>
      </w:r>
      <w:r w:rsidRPr="00B40079">
        <w:rPr>
          <w:b/>
          <w:color w:val="000000"/>
          <w:lang w:val="ru-RU"/>
        </w:rPr>
        <w:t>у периоду од 10–12 часова</w:t>
      </w:r>
      <w:r w:rsidRPr="00B40079">
        <w:rPr>
          <w:rStyle w:val="Strong"/>
          <w:color w:val="000000"/>
          <w:bdr w:val="none" w:sz="0" w:space="0" w:color="auto" w:frame="1"/>
          <w:lang w:val="sr-Cyrl-CS"/>
        </w:rPr>
        <w:t>:</w:t>
      </w:r>
      <w:r w:rsidRPr="00B40079">
        <w:rPr>
          <w:rStyle w:val="apple-converted-space"/>
          <w:b/>
          <w:bCs/>
          <w:color w:val="000000"/>
          <w:bdr w:val="none" w:sz="0" w:space="0" w:color="auto" w:frame="1"/>
        </w:rPr>
        <w:t> </w:t>
      </w:r>
      <w:r w:rsidR="004A40C4">
        <w:rPr>
          <w:rStyle w:val="apple-converted-space"/>
          <w:b/>
          <w:bCs/>
          <w:color w:val="000000"/>
          <w:bdr w:val="none" w:sz="0" w:space="0" w:color="auto" w:frame="1"/>
          <w:lang w:val="sr-Cyrl-CS"/>
        </w:rPr>
        <w:t>Бојана Модрић</w:t>
      </w:r>
      <w:r>
        <w:rPr>
          <w:color w:val="000000"/>
          <w:lang w:val="ru-RU"/>
        </w:rPr>
        <w:t>, тел. 011/313-09-01</w:t>
      </w:r>
      <w:r w:rsidRPr="00B40079">
        <w:rPr>
          <w:color w:val="000000"/>
          <w:lang w:val="ru-RU"/>
        </w:rPr>
        <w:t>, Служба за управљање кадровима.</w:t>
      </w:r>
    </w:p>
    <w:p w14:paraId="72BC4AAE" w14:textId="77777777" w:rsidR="00435EA4" w:rsidRPr="00B40079" w:rsidRDefault="00435EA4" w:rsidP="00435EA4">
      <w:pPr>
        <w:jc w:val="both"/>
        <w:rPr>
          <w:color w:val="000000"/>
        </w:rPr>
      </w:pPr>
    </w:p>
    <w:p w14:paraId="3C89FB2F" w14:textId="77777777" w:rsidR="00435EA4" w:rsidRPr="00B40079" w:rsidRDefault="00435EA4" w:rsidP="00435EA4">
      <w:pPr>
        <w:shd w:val="clear" w:color="auto" w:fill="FFFFFF"/>
        <w:jc w:val="both"/>
        <w:textAlignment w:val="baseline"/>
      </w:pPr>
      <w:r w:rsidRPr="00B40079">
        <w:rPr>
          <w:rStyle w:val="Strong"/>
          <w:color w:val="000000"/>
          <w:lang w:val="ru-RU"/>
        </w:rPr>
        <w:t>Напомена:</w:t>
      </w:r>
      <w:r w:rsidRPr="00B40079">
        <w:rPr>
          <w:color w:val="000000"/>
          <w:lang w:val="ru-RU"/>
        </w:rPr>
        <w:br/>
        <w:t>Неблаговремене, недопуштене, неразумљиве или непотпуне пријаве биће одбачене</w:t>
      </w:r>
      <w:r w:rsidRPr="00B40079">
        <w:rPr>
          <w:lang w:val="ru-RU"/>
        </w:rPr>
        <w:t>.</w:t>
      </w:r>
      <w:r w:rsidRPr="00B40079">
        <w:rPr>
          <w:lang w:val="sr-Cyrl-RS"/>
        </w:rPr>
        <w:t xml:space="preserve"> </w:t>
      </w:r>
    </w:p>
    <w:p w14:paraId="14760B39" w14:textId="77777777" w:rsidR="00435EA4" w:rsidRPr="00B40079" w:rsidRDefault="00435EA4" w:rsidP="00435EA4">
      <w:pPr>
        <w:jc w:val="both"/>
        <w:rPr>
          <w:color w:val="000000"/>
          <w:lang w:val="ru-RU"/>
        </w:rPr>
      </w:pPr>
    </w:p>
    <w:p w14:paraId="0F9958AF" w14:textId="68A06BE0" w:rsidR="00435EA4" w:rsidRPr="004534AD" w:rsidRDefault="00435EA4" w:rsidP="00435EA4">
      <w:pPr>
        <w:jc w:val="both"/>
        <w:rPr>
          <w:lang w:val="ru-RU"/>
        </w:rPr>
      </w:pPr>
      <w:r w:rsidRPr="004534AD">
        <w:rPr>
          <w:lang w:val="ru-RU"/>
        </w:rPr>
        <w:t xml:space="preserve">Овај оглас објављује се </w:t>
      </w:r>
      <w:bookmarkStart w:id="2" w:name="_Hlk76381726"/>
      <w:r w:rsidRPr="004534AD">
        <w:rPr>
          <w:lang w:val="ru-RU"/>
        </w:rPr>
        <w:t xml:space="preserve">на интернет </w:t>
      </w:r>
      <w:r w:rsidRPr="004534AD">
        <w:rPr>
          <w:lang w:val="sr-Cyrl-CS"/>
        </w:rPr>
        <w:t>презентацији</w:t>
      </w:r>
      <w:r w:rsidRPr="004534AD">
        <w:rPr>
          <w:lang w:val="ru-RU"/>
        </w:rPr>
        <w:t xml:space="preserve"> </w:t>
      </w:r>
      <w:r w:rsidRPr="004534AD">
        <w:rPr>
          <w:lang w:val="sr-Cyrl-CS"/>
        </w:rPr>
        <w:t>и</w:t>
      </w:r>
      <w:r w:rsidRPr="004534AD">
        <w:t xml:space="preserve"> o</w:t>
      </w:r>
      <w:r w:rsidRPr="004534AD">
        <w:rPr>
          <w:lang w:val="sr-Cyrl-CS"/>
        </w:rPr>
        <w:t>гласној табли</w:t>
      </w:r>
      <w:r>
        <w:rPr>
          <w:lang w:val="sr-Cyrl-CS"/>
        </w:rPr>
        <w:t xml:space="preserve"> </w:t>
      </w:r>
      <w:bookmarkEnd w:id="2"/>
      <w:r w:rsidR="004A40C4">
        <w:rPr>
          <w:lang w:val="sr-Cyrl-CS"/>
        </w:rPr>
        <w:t>Републичког сеизмолошког завода</w:t>
      </w:r>
      <w:r>
        <w:rPr>
          <w:lang w:val="sr-Cyrl-CS"/>
        </w:rPr>
        <w:t>,</w:t>
      </w:r>
      <w:r w:rsidRPr="00534EF5">
        <w:rPr>
          <w:lang w:val="ru-RU"/>
        </w:rPr>
        <w:t xml:space="preserve"> </w:t>
      </w:r>
      <w:r w:rsidRPr="004534AD">
        <w:rPr>
          <w:lang w:val="ru-RU"/>
        </w:rPr>
        <w:t xml:space="preserve">на интернет </w:t>
      </w:r>
      <w:r w:rsidRPr="004534AD">
        <w:rPr>
          <w:lang w:val="sr-Cyrl-CS"/>
        </w:rPr>
        <w:t>презентацији</w:t>
      </w:r>
      <w:r w:rsidRPr="004534AD">
        <w:rPr>
          <w:lang w:val="ru-RU"/>
        </w:rPr>
        <w:t xml:space="preserve"> </w:t>
      </w:r>
      <w:r w:rsidRPr="007C1D6A">
        <w:rPr>
          <w:lang w:val="sr-Cyrl-CS"/>
        </w:rPr>
        <w:t xml:space="preserve">и </w:t>
      </w:r>
      <w:r w:rsidRPr="007C1D6A">
        <w:t>o</w:t>
      </w:r>
      <w:r w:rsidRPr="007C1D6A">
        <w:rPr>
          <w:lang w:val="sr-Cyrl-CS"/>
        </w:rPr>
        <w:t>гласној табли</w:t>
      </w:r>
      <w:r w:rsidRPr="004534AD">
        <w:rPr>
          <w:lang w:val="sr-Cyrl-CS"/>
        </w:rPr>
        <w:t xml:space="preserve"> </w:t>
      </w:r>
      <w:r w:rsidRPr="004534AD">
        <w:rPr>
          <w:lang w:val="ru-RU"/>
        </w:rPr>
        <w:t xml:space="preserve">Службе за управљање кадровима, на порталу е-управе, на интернет презентацији и </w:t>
      </w:r>
      <w:r w:rsidRPr="004534AD">
        <w:rPr>
          <w:rStyle w:val="Strong"/>
          <w:b w:val="0"/>
          <w:bCs w:val="0"/>
          <w:lang w:val="ru-RU"/>
        </w:rPr>
        <w:t>периодичном издању огласа Н</w:t>
      </w:r>
      <w:r w:rsidRPr="004534AD">
        <w:rPr>
          <w:rStyle w:val="Strong"/>
          <w:b w:val="0"/>
          <w:bCs w:val="0"/>
          <w:lang w:val="sr-Cyrl-CS"/>
        </w:rPr>
        <w:t>ационалне службе за запошљавање</w:t>
      </w:r>
      <w:r w:rsidRPr="004534AD">
        <w:rPr>
          <w:lang w:val="ru-RU"/>
        </w:rPr>
        <w:t xml:space="preserve">. </w:t>
      </w:r>
    </w:p>
    <w:p w14:paraId="08EBF64A" w14:textId="77777777" w:rsidR="00435EA4" w:rsidRPr="00B40079" w:rsidRDefault="00435EA4" w:rsidP="00435EA4">
      <w:pPr>
        <w:jc w:val="both"/>
        <w:rPr>
          <w:lang w:val="ru-RU"/>
        </w:rPr>
      </w:pPr>
    </w:p>
    <w:p w14:paraId="5F5417A6" w14:textId="71057016" w:rsidR="00435EA4" w:rsidRPr="00B40079" w:rsidRDefault="00435EA4" w:rsidP="00435EA4">
      <w:pPr>
        <w:jc w:val="both"/>
        <w:rPr>
          <w:color w:val="000000"/>
          <w:lang w:val="sr-Cyrl-CS"/>
        </w:rPr>
      </w:pPr>
      <w:r w:rsidRPr="00B40079">
        <w:rPr>
          <w:color w:val="000000"/>
          <w:lang w:val="sr-Cyrl-CS"/>
        </w:rPr>
        <w:t>У Служби за управљање кадровима може се извршити увид у акт о систематизацији послова у органу у ком се попуњава положај</w:t>
      </w:r>
      <w:r>
        <w:rPr>
          <w:color w:val="000000"/>
          <w:lang w:val="sr-Cyrl-CS"/>
        </w:rPr>
        <w:t xml:space="preserve"> који </w:t>
      </w:r>
      <w:r w:rsidR="00BD0265">
        <w:rPr>
          <w:color w:val="000000"/>
          <w:lang w:val="sr-Cyrl-CS"/>
        </w:rPr>
        <w:t>је</w:t>
      </w:r>
      <w:r w:rsidRPr="00B40079">
        <w:rPr>
          <w:color w:val="000000"/>
          <w:lang w:val="sr-Cyrl-CS"/>
        </w:rPr>
        <w:t xml:space="preserve"> предмет овог конкурса.</w:t>
      </w:r>
    </w:p>
    <w:p w14:paraId="381C1FEF" w14:textId="77777777" w:rsidR="00435EA4" w:rsidRPr="00B40079" w:rsidRDefault="00435EA4" w:rsidP="00435EA4">
      <w:pPr>
        <w:jc w:val="both"/>
        <w:rPr>
          <w:color w:val="000000"/>
          <w:lang w:val="sr-Cyrl-CS"/>
        </w:rPr>
      </w:pPr>
    </w:p>
    <w:p w14:paraId="2A01EB7E" w14:textId="77777777" w:rsidR="00435EA4" w:rsidRPr="00B40079" w:rsidRDefault="00435EA4" w:rsidP="00435EA4">
      <w:pPr>
        <w:jc w:val="both"/>
      </w:pPr>
      <w:r w:rsidRPr="00B40079">
        <w:t>Термини који су у овом огласу изражени у граматичком мушком роду подразумевају природни мушки и женски род лица на које се односе.</w:t>
      </w:r>
    </w:p>
    <w:p w14:paraId="26B4082F" w14:textId="77777777" w:rsidR="00435EA4" w:rsidRPr="00B40079" w:rsidRDefault="00435EA4" w:rsidP="00435EA4">
      <w:pPr>
        <w:shd w:val="clear" w:color="auto" w:fill="FFFFFF"/>
        <w:jc w:val="both"/>
        <w:textAlignment w:val="baseline"/>
      </w:pPr>
    </w:p>
    <w:p w14:paraId="63AAAA85" w14:textId="77777777" w:rsidR="00435EA4" w:rsidRPr="00B40079" w:rsidRDefault="00435EA4" w:rsidP="00435EA4">
      <w:pPr>
        <w:shd w:val="clear" w:color="auto" w:fill="FFFFFF"/>
        <w:jc w:val="both"/>
        <w:textAlignment w:val="baseline"/>
      </w:pPr>
    </w:p>
    <w:p w14:paraId="255C9A0B" w14:textId="77777777" w:rsidR="00435EA4" w:rsidRPr="00B35F56" w:rsidRDefault="00435EA4" w:rsidP="00435EA4">
      <w:pPr>
        <w:jc w:val="both"/>
      </w:pPr>
    </w:p>
    <w:p w14:paraId="27B3932B" w14:textId="77777777" w:rsidR="001F7213" w:rsidRDefault="001F7213"/>
    <w:sectPr w:rsidR="001F7213" w:rsidSect="0047414F">
      <w:pgSz w:w="12240" w:h="15840"/>
      <w:pgMar w:top="284" w:right="900" w:bottom="28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EA4"/>
    <w:rsid w:val="00003A04"/>
    <w:rsid w:val="000074BC"/>
    <w:rsid w:val="0001311A"/>
    <w:rsid w:val="00014EF4"/>
    <w:rsid w:val="000156C2"/>
    <w:rsid w:val="0002629D"/>
    <w:rsid w:val="0004247B"/>
    <w:rsid w:val="00042986"/>
    <w:rsid w:val="00044EB3"/>
    <w:rsid w:val="00055C63"/>
    <w:rsid w:val="00067E80"/>
    <w:rsid w:val="0007296D"/>
    <w:rsid w:val="000759E1"/>
    <w:rsid w:val="00081E64"/>
    <w:rsid w:val="00082A7C"/>
    <w:rsid w:val="00091690"/>
    <w:rsid w:val="00094DC5"/>
    <w:rsid w:val="000A0DAA"/>
    <w:rsid w:val="000A2E1E"/>
    <w:rsid w:val="000A5A44"/>
    <w:rsid w:val="000C4D4B"/>
    <w:rsid w:val="000D04BB"/>
    <w:rsid w:val="000D1932"/>
    <w:rsid w:val="000D436B"/>
    <w:rsid w:val="000D4892"/>
    <w:rsid w:val="000E7A1C"/>
    <w:rsid w:val="00100F24"/>
    <w:rsid w:val="00110025"/>
    <w:rsid w:val="00116B26"/>
    <w:rsid w:val="0012103E"/>
    <w:rsid w:val="001265F0"/>
    <w:rsid w:val="00127F4C"/>
    <w:rsid w:val="001301CF"/>
    <w:rsid w:val="0013096B"/>
    <w:rsid w:val="001320F0"/>
    <w:rsid w:val="00137062"/>
    <w:rsid w:val="00143E32"/>
    <w:rsid w:val="00146043"/>
    <w:rsid w:val="001521B6"/>
    <w:rsid w:val="001540CF"/>
    <w:rsid w:val="00183C5E"/>
    <w:rsid w:val="001848C4"/>
    <w:rsid w:val="00184960"/>
    <w:rsid w:val="00192072"/>
    <w:rsid w:val="001963B3"/>
    <w:rsid w:val="001A2946"/>
    <w:rsid w:val="001A2C00"/>
    <w:rsid w:val="001B27FA"/>
    <w:rsid w:val="001B4257"/>
    <w:rsid w:val="001B551C"/>
    <w:rsid w:val="001C041B"/>
    <w:rsid w:val="001C3DE3"/>
    <w:rsid w:val="001C79FC"/>
    <w:rsid w:val="001D1360"/>
    <w:rsid w:val="001D7307"/>
    <w:rsid w:val="001D771C"/>
    <w:rsid w:val="001E0B3E"/>
    <w:rsid w:val="001E0C1C"/>
    <w:rsid w:val="001E6515"/>
    <w:rsid w:val="001F1212"/>
    <w:rsid w:val="001F5BA3"/>
    <w:rsid w:val="001F7213"/>
    <w:rsid w:val="001F79DF"/>
    <w:rsid w:val="00201863"/>
    <w:rsid w:val="00202D31"/>
    <w:rsid w:val="00203057"/>
    <w:rsid w:val="00210BEE"/>
    <w:rsid w:val="0021106C"/>
    <w:rsid w:val="00212DCF"/>
    <w:rsid w:val="00216574"/>
    <w:rsid w:val="00222001"/>
    <w:rsid w:val="00230101"/>
    <w:rsid w:val="002340BD"/>
    <w:rsid w:val="0023657E"/>
    <w:rsid w:val="002372F3"/>
    <w:rsid w:val="00237E47"/>
    <w:rsid w:val="0024694B"/>
    <w:rsid w:val="00261151"/>
    <w:rsid w:val="00264B2F"/>
    <w:rsid w:val="00265577"/>
    <w:rsid w:val="00267E16"/>
    <w:rsid w:val="002712C0"/>
    <w:rsid w:val="002758C9"/>
    <w:rsid w:val="00282B10"/>
    <w:rsid w:val="00284588"/>
    <w:rsid w:val="00290661"/>
    <w:rsid w:val="002933DC"/>
    <w:rsid w:val="0029728C"/>
    <w:rsid w:val="002A046A"/>
    <w:rsid w:val="002A28AC"/>
    <w:rsid w:val="002B6D2B"/>
    <w:rsid w:val="002C60EA"/>
    <w:rsid w:val="002D3B42"/>
    <w:rsid w:val="002D7F82"/>
    <w:rsid w:val="002E3818"/>
    <w:rsid w:val="002E4C6D"/>
    <w:rsid w:val="002F2C95"/>
    <w:rsid w:val="002F51FD"/>
    <w:rsid w:val="002F5D5A"/>
    <w:rsid w:val="00311657"/>
    <w:rsid w:val="00311DE6"/>
    <w:rsid w:val="00312C7F"/>
    <w:rsid w:val="00312D7A"/>
    <w:rsid w:val="003227A2"/>
    <w:rsid w:val="00324B5C"/>
    <w:rsid w:val="00326C2F"/>
    <w:rsid w:val="00333DE5"/>
    <w:rsid w:val="00336A56"/>
    <w:rsid w:val="00336BB9"/>
    <w:rsid w:val="0034404A"/>
    <w:rsid w:val="003521D0"/>
    <w:rsid w:val="0035358D"/>
    <w:rsid w:val="003754E9"/>
    <w:rsid w:val="00396E47"/>
    <w:rsid w:val="003A0A26"/>
    <w:rsid w:val="003A64C2"/>
    <w:rsid w:val="003B72BD"/>
    <w:rsid w:val="003C2664"/>
    <w:rsid w:val="003C6DD6"/>
    <w:rsid w:val="003D02D1"/>
    <w:rsid w:val="003D3B01"/>
    <w:rsid w:val="003D49E9"/>
    <w:rsid w:val="003D4A17"/>
    <w:rsid w:val="003E0C17"/>
    <w:rsid w:val="003E1314"/>
    <w:rsid w:val="003E6C28"/>
    <w:rsid w:val="003F063A"/>
    <w:rsid w:val="003F1C12"/>
    <w:rsid w:val="00416F31"/>
    <w:rsid w:val="0042019A"/>
    <w:rsid w:val="00435EA4"/>
    <w:rsid w:val="00443E66"/>
    <w:rsid w:val="004513F7"/>
    <w:rsid w:val="00462AD5"/>
    <w:rsid w:val="00472412"/>
    <w:rsid w:val="0047414F"/>
    <w:rsid w:val="00485891"/>
    <w:rsid w:val="00486BB8"/>
    <w:rsid w:val="00490613"/>
    <w:rsid w:val="004A40C4"/>
    <w:rsid w:val="004A7902"/>
    <w:rsid w:val="004D2978"/>
    <w:rsid w:val="004F2BCD"/>
    <w:rsid w:val="0050490E"/>
    <w:rsid w:val="00507746"/>
    <w:rsid w:val="005228BE"/>
    <w:rsid w:val="00545F8F"/>
    <w:rsid w:val="00550E7F"/>
    <w:rsid w:val="005614B1"/>
    <w:rsid w:val="0056404C"/>
    <w:rsid w:val="005644E6"/>
    <w:rsid w:val="00565AAC"/>
    <w:rsid w:val="005669F2"/>
    <w:rsid w:val="00570868"/>
    <w:rsid w:val="00571115"/>
    <w:rsid w:val="005715FB"/>
    <w:rsid w:val="005719BE"/>
    <w:rsid w:val="00571F24"/>
    <w:rsid w:val="00574B97"/>
    <w:rsid w:val="00587366"/>
    <w:rsid w:val="005A0493"/>
    <w:rsid w:val="005B38C4"/>
    <w:rsid w:val="005B39AC"/>
    <w:rsid w:val="005B7D45"/>
    <w:rsid w:val="005D12D6"/>
    <w:rsid w:val="005F5575"/>
    <w:rsid w:val="0060181E"/>
    <w:rsid w:val="00606A4D"/>
    <w:rsid w:val="00622917"/>
    <w:rsid w:val="00632CB5"/>
    <w:rsid w:val="00632DEF"/>
    <w:rsid w:val="00634033"/>
    <w:rsid w:val="006360AF"/>
    <w:rsid w:val="006437EB"/>
    <w:rsid w:val="006527CD"/>
    <w:rsid w:val="00660988"/>
    <w:rsid w:val="00673456"/>
    <w:rsid w:val="006822E7"/>
    <w:rsid w:val="00687294"/>
    <w:rsid w:val="0069435A"/>
    <w:rsid w:val="0069754C"/>
    <w:rsid w:val="006B2317"/>
    <w:rsid w:val="006B75BA"/>
    <w:rsid w:val="006C578A"/>
    <w:rsid w:val="006D3565"/>
    <w:rsid w:val="006F43FD"/>
    <w:rsid w:val="007001F7"/>
    <w:rsid w:val="00702197"/>
    <w:rsid w:val="007026F9"/>
    <w:rsid w:val="00704002"/>
    <w:rsid w:val="00705932"/>
    <w:rsid w:val="00710BDB"/>
    <w:rsid w:val="00711340"/>
    <w:rsid w:val="00723FBB"/>
    <w:rsid w:val="00724687"/>
    <w:rsid w:val="007274ED"/>
    <w:rsid w:val="007305C4"/>
    <w:rsid w:val="00736EF3"/>
    <w:rsid w:val="00742F67"/>
    <w:rsid w:val="00743412"/>
    <w:rsid w:val="00771F93"/>
    <w:rsid w:val="00775EA6"/>
    <w:rsid w:val="00782B38"/>
    <w:rsid w:val="0078515C"/>
    <w:rsid w:val="00787893"/>
    <w:rsid w:val="0079028A"/>
    <w:rsid w:val="007A04E3"/>
    <w:rsid w:val="007A2FED"/>
    <w:rsid w:val="007A3D2C"/>
    <w:rsid w:val="007B1F06"/>
    <w:rsid w:val="007C0EFC"/>
    <w:rsid w:val="007C429F"/>
    <w:rsid w:val="007C7521"/>
    <w:rsid w:val="007D0BEB"/>
    <w:rsid w:val="007E0045"/>
    <w:rsid w:val="007E03B6"/>
    <w:rsid w:val="007E6AE1"/>
    <w:rsid w:val="007F4AE1"/>
    <w:rsid w:val="00800F12"/>
    <w:rsid w:val="0081237C"/>
    <w:rsid w:val="00813E7C"/>
    <w:rsid w:val="0084688D"/>
    <w:rsid w:val="008508CD"/>
    <w:rsid w:val="0086165D"/>
    <w:rsid w:val="00872375"/>
    <w:rsid w:val="008734D4"/>
    <w:rsid w:val="00873D30"/>
    <w:rsid w:val="00877901"/>
    <w:rsid w:val="00880EC0"/>
    <w:rsid w:val="008901BC"/>
    <w:rsid w:val="00895114"/>
    <w:rsid w:val="008978D7"/>
    <w:rsid w:val="008A20F0"/>
    <w:rsid w:val="008A378B"/>
    <w:rsid w:val="008A3A09"/>
    <w:rsid w:val="008A5C28"/>
    <w:rsid w:val="008B139D"/>
    <w:rsid w:val="008B1E8A"/>
    <w:rsid w:val="008B4043"/>
    <w:rsid w:val="008B5D59"/>
    <w:rsid w:val="008D2981"/>
    <w:rsid w:val="008D57F0"/>
    <w:rsid w:val="008D5863"/>
    <w:rsid w:val="008E1804"/>
    <w:rsid w:val="008E22BB"/>
    <w:rsid w:val="008E45BC"/>
    <w:rsid w:val="008F6AFF"/>
    <w:rsid w:val="00904E77"/>
    <w:rsid w:val="009076AE"/>
    <w:rsid w:val="00913A1A"/>
    <w:rsid w:val="00927E29"/>
    <w:rsid w:val="00930DC6"/>
    <w:rsid w:val="009476A6"/>
    <w:rsid w:val="00950C89"/>
    <w:rsid w:val="00952FFF"/>
    <w:rsid w:val="00955FB5"/>
    <w:rsid w:val="00966552"/>
    <w:rsid w:val="00966F54"/>
    <w:rsid w:val="0097296E"/>
    <w:rsid w:val="009823F9"/>
    <w:rsid w:val="00983132"/>
    <w:rsid w:val="00984901"/>
    <w:rsid w:val="009933AD"/>
    <w:rsid w:val="009A59F5"/>
    <w:rsid w:val="009B0BBD"/>
    <w:rsid w:val="009B1A32"/>
    <w:rsid w:val="009B3638"/>
    <w:rsid w:val="009B4783"/>
    <w:rsid w:val="009C2DF0"/>
    <w:rsid w:val="009C5E71"/>
    <w:rsid w:val="009C7584"/>
    <w:rsid w:val="009C7EA0"/>
    <w:rsid w:val="009E391F"/>
    <w:rsid w:val="009F5791"/>
    <w:rsid w:val="009F5E38"/>
    <w:rsid w:val="00A0215D"/>
    <w:rsid w:val="00A048D9"/>
    <w:rsid w:val="00A050D9"/>
    <w:rsid w:val="00A1779B"/>
    <w:rsid w:val="00A27702"/>
    <w:rsid w:val="00A35A79"/>
    <w:rsid w:val="00A35C1C"/>
    <w:rsid w:val="00A4174E"/>
    <w:rsid w:val="00A419FB"/>
    <w:rsid w:val="00A42401"/>
    <w:rsid w:val="00A4270C"/>
    <w:rsid w:val="00A5742F"/>
    <w:rsid w:val="00A61CD5"/>
    <w:rsid w:val="00A66DCC"/>
    <w:rsid w:val="00A723E5"/>
    <w:rsid w:val="00A83EE3"/>
    <w:rsid w:val="00A925C5"/>
    <w:rsid w:val="00A97F7F"/>
    <w:rsid w:val="00A97F99"/>
    <w:rsid w:val="00AA02C7"/>
    <w:rsid w:val="00AA3497"/>
    <w:rsid w:val="00AB7E11"/>
    <w:rsid w:val="00AC038B"/>
    <w:rsid w:val="00AC1B9F"/>
    <w:rsid w:val="00AC4773"/>
    <w:rsid w:val="00AC4F37"/>
    <w:rsid w:val="00AC54C2"/>
    <w:rsid w:val="00AC6815"/>
    <w:rsid w:val="00AC763A"/>
    <w:rsid w:val="00AD3245"/>
    <w:rsid w:val="00AD52F7"/>
    <w:rsid w:val="00AD5F4B"/>
    <w:rsid w:val="00AE39E1"/>
    <w:rsid w:val="00AE6967"/>
    <w:rsid w:val="00AE7AE0"/>
    <w:rsid w:val="00AF482E"/>
    <w:rsid w:val="00AF5AF9"/>
    <w:rsid w:val="00AF6A56"/>
    <w:rsid w:val="00B13488"/>
    <w:rsid w:val="00B148BB"/>
    <w:rsid w:val="00B167DB"/>
    <w:rsid w:val="00B22CF6"/>
    <w:rsid w:val="00B25D72"/>
    <w:rsid w:val="00B302FF"/>
    <w:rsid w:val="00B30759"/>
    <w:rsid w:val="00B314F2"/>
    <w:rsid w:val="00B4519F"/>
    <w:rsid w:val="00B47D3D"/>
    <w:rsid w:val="00B55A0F"/>
    <w:rsid w:val="00B56C0E"/>
    <w:rsid w:val="00B60C94"/>
    <w:rsid w:val="00B732AA"/>
    <w:rsid w:val="00BB0552"/>
    <w:rsid w:val="00BB182E"/>
    <w:rsid w:val="00BB56F3"/>
    <w:rsid w:val="00BC34D0"/>
    <w:rsid w:val="00BC4A7D"/>
    <w:rsid w:val="00BC6A54"/>
    <w:rsid w:val="00BD0265"/>
    <w:rsid w:val="00BD2967"/>
    <w:rsid w:val="00BD3A65"/>
    <w:rsid w:val="00BD3BB8"/>
    <w:rsid w:val="00BD7150"/>
    <w:rsid w:val="00BE1A82"/>
    <w:rsid w:val="00BE3BC4"/>
    <w:rsid w:val="00BE7321"/>
    <w:rsid w:val="00BE77F1"/>
    <w:rsid w:val="00BF1EE7"/>
    <w:rsid w:val="00BF2DC1"/>
    <w:rsid w:val="00BF416F"/>
    <w:rsid w:val="00BF688A"/>
    <w:rsid w:val="00C01631"/>
    <w:rsid w:val="00C0719B"/>
    <w:rsid w:val="00C137C5"/>
    <w:rsid w:val="00C17436"/>
    <w:rsid w:val="00C21C6C"/>
    <w:rsid w:val="00C35C51"/>
    <w:rsid w:val="00C379AE"/>
    <w:rsid w:val="00C4253E"/>
    <w:rsid w:val="00C43C02"/>
    <w:rsid w:val="00C4465D"/>
    <w:rsid w:val="00C44A3C"/>
    <w:rsid w:val="00C47204"/>
    <w:rsid w:val="00C5282E"/>
    <w:rsid w:val="00C53BC1"/>
    <w:rsid w:val="00C5544D"/>
    <w:rsid w:val="00C5660E"/>
    <w:rsid w:val="00C61436"/>
    <w:rsid w:val="00C6415F"/>
    <w:rsid w:val="00C65DCB"/>
    <w:rsid w:val="00C73687"/>
    <w:rsid w:val="00C73FAB"/>
    <w:rsid w:val="00C775B9"/>
    <w:rsid w:val="00C77826"/>
    <w:rsid w:val="00C77958"/>
    <w:rsid w:val="00C801B5"/>
    <w:rsid w:val="00C95A2E"/>
    <w:rsid w:val="00CA4E1B"/>
    <w:rsid w:val="00CA6D56"/>
    <w:rsid w:val="00CB0F8C"/>
    <w:rsid w:val="00CB3610"/>
    <w:rsid w:val="00CB77DA"/>
    <w:rsid w:val="00CB7960"/>
    <w:rsid w:val="00CC01FA"/>
    <w:rsid w:val="00CC26FB"/>
    <w:rsid w:val="00CC310A"/>
    <w:rsid w:val="00CC3A2C"/>
    <w:rsid w:val="00CE43D6"/>
    <w:rsid w:val="00CE51C6"/>
    <w:rsid w:val="00CE7D81"/>
    <w:rsid w:val="00CF2010"/>
    <w:rsid w:val="00CF3941"/>
    <w:rsid w:val="00CF5A53"/>
    <w:rsid w:val="00CF7497"/>
    <w:rsid w:val="00D00246"/>
    <w:rsid w:val="00D0202F"/>
    <w:rsid w:val="00D03298"/>
    <w:rsid w:val="00D04823"/>
    <w:rsid w:val="00D07444"/>
    <w:rsid w:val="00D12206"/>
    <w:rsid w:val="00D1320B"/>
    <w:rsid w:val="00D1390E"/>
    <w:rsid w:val="00D15034"/>
    <w:rsid w:val="00D2055A"/>
    <w:rsid w:val="00D37825"/>
    <w:rsid w:val="00D40F6F"/>
    <w:rsid w:val="00D50BF3"/>
    <w:rsid w:val="00D57556"/>
    <w:rsid w:val="00D6554C"/>
    <w:rsid w:val="00D75532"/>
    <w:rsid w:val="00D87228"/>
    <w:rsid w:val="00D95023"/>
    <w:rsid w:val="00D96F14"/>
    <w:rsid w:val="00DB3E46"/>
    <w:rsid w:val="00DB432E"/>
    <w:rsid w:val="00DB584B"/>
    <w:rsid w:val="00DB6731"/>
    <w:rsid w:val="00DC171C"/>
    <w:rsid w:val="00DC363E"/>
    <w:rsid w:val="00DD14A3"/>
    <w:rsid w:val="00DD3AFB"/>
    <w:rsid w:val="00DD4F56"/>
    <w:rsid w:val="00DE2615"/>
    <w:rsid w:val="00DE4CC9"/>
    <w:rsid w:val="00DE50AA"/>
    <w:rsid w:val="00DE786B"/>
    <w:rsid w:val="00E126A3"/>
    <w:rsid w:val="00E140D8"/>
    <w:rsid w:val="00E17702"/>
    <w:rsid w:val="00E21113"/>
    <w:rsid w:val="00E21C5C"/>
    <w:rsid w:val="00E248BA"/>
    <w:rsid w:val="00E25694"/>
    <w:rsid w:val="00E33F33"/>
    <w:rsid w:val="00E35D95"/>
    <w:rsid w:val="00E412C8"/>
    <w:rsid w:val="00E42D3B"/>
    <w:rsid w:val="00E45D7E"/>
    <w:rsid w:val="00E50453"/>
    <w:rsid w:val="00E50E60"/>
    <w:rsid w:val="00E66318"/>
    <w:rsid w:val="00E72068"/>
    <w:rsid w:val="00E74C7A"/>
    <w:rsid w:val="00E8279E"/>
    <w:rsid w:val="00E84097"/>
    <w:rsid w:val="00E87A13"/>
    <w:rsid w:val="00E95311"/>
    <w:rsid w:val="00E95CB2"/>
    <w:rsid w:val="00EA027C"/>
    <w:rsid w:val="00EB253E"/>
    <w:rsid w:val="00EB2713"/>
    <w:rsid w:val="00EB6B0D"/>
    <w:rsid w:val="00EC046E"/>
    <w:rsid w:val="00EC0E2F"/>
    <w:rsid w:val="00EC400C"/>
    <w:rsid w:val="00EC6A5F"/>
    <w:rsid w:val="00EC7409"/>
    <w:rsid w:val="00EC7787"/>
    <w:rsid w:val="00EE1F6A"/>
    <w:rsid w:val="00EE6CA8"/>
    <w:rsid w:val="00EF3733"/>
    <w:rsid w:val="00F01665"/>
    <w:rsid w:val="00F01DA8"/>
    <w:rsid w:val="00F05127"/>
    <w:rsid w:val="00F17050"/>
    <w:rsid w:val="00F213A7"/>
    <w:rsid w:val="00F216B6"/>
    <w:rsid w:val="00F231B5"/>
    <w:rsid w:val="00F2583C"/>
    <w:rsid w:val="00F30E95"/>
    <w:rsid w:val="00F350F4"/>
    <w:rsid w:val="00F41DCF"/>
    <w:rsid w:val="00F46083"/>
    <w:rsid w:val="00F52782"/>
    <w:rsid w:val="00F6585A"/>
    <w:rsid w:val="00F74D77"/>
    <w:rsid w:val="00F80130"/>
    <w:rsid w:val="00F81E2F"/>
    <w:rsid w:val="00F824BD"/>
    <w:rsid w:val="00F846D0"/>
    <w:rsid w:val="00F860B8"/>
    <w:rsid w:val="00F92AB2"/>
    <w:rsid w:val="00F96572"/>
    <w:rsid w:val="00FA416C"/>
    <w:rsid w:val="00FB0DAF"/>
    <w:rsid w:val="00FB39E3"/>
    <w:rsid w:val="00FB6DF5"/>
    <w:rsid w:val="00FC003F"/>
    <w:rsid w:val="00FC22AC"/>
    <w:rsid w:val="00FC29FC"/>
    <w:rsid w:val="00FD07C6"/>
    <w:rsid w:val="00FD117A"/>
    <w:rsid w:val="00FD7A5F"/>
    <w:rsid w:val="00FF7307"/>
  </w:rsids>
  <m:mathPr>
    <m:mathFont m:val="Cambria Math"/>
    <m:brkBin m:val="before"/>
    <m:brkBinSub m:val="--"/>
    <m:smallFrac m:val="0"/>
    <m:dispDef/>
    <m:lMargin m:val="0"/>
    <m:rMargin m:val="0"/>
    <m:defJc m:val="centerGroup"/>
    <m:wrapIndent m:val="1440"/>
    <m:intLim m:val="subSup"/>
    <m:naryLim m:val="undOvr"/>
  </m:mathPr>
  <w:themeFontLang w:val="sr-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7A9E9"/>
  <w15:chartTrackingRefBased/>
  <w15:docId w15:val="{95BA4449-B5CF-4E4D-B8DF-050810414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EA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35EA4"/>
  </w:style>
  <w:style w:type="character" w:styleId="Strong">
    <w:name w:val="Strong"/>
    <w:qFormat/>
    <w:rsid w:val="00435EA4"/>
    <w:rPr>
      <w:b/>
      <w:bCs/>
    </w:rPr>
  </w:style>
  <w:style w:type="character" w:customStyle="1" w:styleId="style51">
    <w:name w:val="style51"/>
    <w:rsid w:val="00435EA4"/>
    <w:rPr>
      <w:sz w:val="11"/>
      <w:szCs w:val="11"/>
    </w:rPr>
  </w:style>
  <w:style w:type="paragraph" w:customStyle="1" w:styleId="Char">
    <w:name w:val="Char"/>
    <w:basedOn w:val="Normal"/>
    <w:rsid w:val="00435EA4"/>
    <w:pPr>
      <w:spacing w:after="160" w:line="240" w:lineRule="exact"/>
    </w:pPr>
    <w:rPr>
      <w:rFonts w:ascii="Verdana" w:hAnsi="Verdana"/>
      <w:sz w:val="20"/>
      <w:szCs w:val="20"/>
    </w:rPr>
  </w:style>
  <w:style w:type="paragraph" w:styleId="NormalWeb">
    <w:name w:val="Normal (Web)"/>
    <w:basedOn w:val="Normal"/>
    <w:uiPriority w:val="99"/>
    <w:rsid w:val="00435EA4"/>
    <w:pPr>
      <w:spacing w:before="100" w:beforeAutospacing="1" w:after="100" w:afterAutospacing="1"/>
    </w:pPr>
  </w:style>
  <w:style w:type="character" w:styleId="Hyperlink">
    <w:name w:val="Hyperlink"/>
    <w:rsid w:val="00435E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k.gov.r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Obren Čavić</dc:creator>
  <cp:keywords/>
  <dc:description/>
  <cp:lastModifiedBy>Bojana Modric</cp:lastModifiedBy>
  <cp:revision>20</cp:revision>
  <cp:lastPrinted>2022-12-08T12:40:00Z</cp:lastPrinted>
  <dcterms:created xsi:type="dcterms:W3CDTF">2022-08-15T11:58:00Z</dcterms:created>
  <dcterms:modified xsi:type="dcterms:W3CDTF">2023-01-27T10:01:00Z</dcterms:modified>
</cp:coreProperties>
</file>